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39" w:rsidRDefault="007C0239" w:rsidP="007C0239">
      <w:pPr>
        <w:spacing w:line="600" w:lineRule="exact"/>
        <w:jc w:val="center"/>
        <w:rPr>
          <w:rFonts w:ascii="方正小标宋简体" w:eastAsia="方正小标宋简体" w:hint="eastAsia"/>
          <w:sz w:val="44"/>
          <w:szCs w:val="32"/>
        </w:rPr>
      </w:pPr>
    </w:p>
    <w:p w:rsidR="007C0239" w:rsidRPr="007C0239" w:rsidRDefault="007C0239" w:rsidP="007C0239">
      <w:pPr>
        <w:spacing w:line="600" w:lineRule="exact"/>
        <w:jc w:val="center"/>
        <w:rPr>
          <w:rFonts w:ascii="方正小标宋简体" w:eastAsia="方正小标宋简体" w:hint="eastAsia"/>
          <w:sz w:val="44"/>
          <w:szCs w:val="32"/>
        </w:rPr>
      </w:pPr>
      <w:r w:rsidRPr="007C0239">
        <w:rPr>
          <w:rFonts w:ascii="方正小标宋简体" w:eastAsia="方正小标宋简体" w:hint="eastAsia"/>
          <w:sz w:val="44"/>
          <w:szCs w:val="32"/>
        </w:rPr>
        <w:t>山丹县教育局</w:t>
      </w:r>
    </w:p>
    <w:p w:rsidR="007C0239" w:rsidRPr="007C0239" w:rsidRDefault="007C0239" w:rsidP="007C0239">
      <w:pPr>
        <w:spacing w:line="600" w:lineRule="exact"/>
        <w:jc w:val="center"/>
        <w:rPr>
          <w:rFonts w:ascii="方正小标宋简体" w:eastAsia="方正小标宋简体" w:hint="eastAsia"/>
          <w:sz w:val="44"/>
          <w:szCs w:val="32"/>
        </w:rPr>
      </w:pPr>
      <w:bookmarkStart w:id="0" w:name="_GoBack"/>
      <w:r w:rsidRPr="007C0239">
        <w:rPr>
          <w:rFonts w:ascii="方正小标宋简体" w:eastAsia="方正小标宋简体" w:hint="eastAsia"/>
          <w:sz w:val="44"/>
          <w:szCs w:val="32"/>
        </w:rPr>
        <w:t>教师继续教育培训费项目绩效自评报告</w:t>
      </w:r>
    </w:p>
    <w:bookmarkEnd w:id="0"/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7C0239" w:rsidRPr="007C0239" w:rsidRDefault="007C0239" w:rsidP="007C0239">
      <w:pPr>
        <w:spacing w:line="60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7C0239">
        <w:rPr>
          <w:rFonts w:ascii="黑体" w:eastAsia="黑体" w:hAnsi="黑体" w:hint="eastAsia"/>
          <w:sz w:val="32"/>
          <w:szCs w:val="32"/>
        </w:rPr>
        <w:t>一、基本情况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（一）项目概况。按照基础教育课程改革和实施素质教育的要求，深化教师教育改革，创新人才培养模式，强化与中小学教学实践的联系，加强教育实习实践环节，提高教师职前培养水平。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（二）项目绩效目标。完成当年教师培养任务，有计划的提高教师队伍业务水平。全面提高</w:t>
      </w:r>
      <w:r>
        <w:rPr>
          <w:rFonts w:ascii="仿宋_GB2312" w:eastAsia="仿宋_GB2312" w:hint="eastAsia"/>
          <w:sz w:val="32"/>
          <w:szCs w:val="32"/>
        </w:rPr>
        <w:t>全县</w:t>
      </w:r>
      <w:r w:rsidRPr="007C0239">
        <w:rPr>
          <w:rFonts w:ascii="仿宋_GB2312" w:eastAsia="仿宋_GB2312" w:hint="eastAsia"/>
          <w:sz w:val="32"/>
          <w:szCs w:val="32"/>
        </w:rPr>
        <w:t>中小学教师队伍整体素质，推动基础教育事业科学发展。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7C0239">
        <w:rPr>
          <w:rFonts w:ascii="黑体" w:eastAsia="黑体" w:hAnsi="黑体" w:hint="eastAsia"/>
          <w:sz w:val="32"/>
          <w:szCs w:val="32"/>
        </w:rPr>
        <w:t>二、项目资金申报及使用情况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（一）项目资金申报及批复情况。教师继续教育培训费项目资金申报</w:t>
      </w:r>
      <w:r>
        <w:rPr>
          <w:rFonts w:ascii="仿宋_GB2312" w:eastAsia="仿宋_GB2312" w:hint="eastAsia"/>
          <w:sz w:val="32"/>
          <w:szCs w:val="32"/>
        </w:rPr>
        <w:t>100</w:t>
      </w:r>
      <w:r w:rsidRPr="007C0239">
        <w:rPr>
          <w:rFonts w:ascii="仿宋_GB2312" w:eastAsia="仿宋_GB2312" w:hint="eastAsia"/>
          <w:sz w:val="32"/>
          <w:szCs w:val="32"/>
        </w:rPr>
        <w:t>万元，预算批复</w:t>
      </w:r>
      <w:r>
        <w:rPr>
          <w:rFonts w:ascii="仿宋_GB2312" w:eastAsia="仿宋_GB2312" w:hint="eastAsia"/>
          <w:sz w:val="32"/>
          <w:szCs w:val="32"/>
        </w:rPr>
        <w:t>100</w:t>
      </w:r>
      <w:r w:rsidRPr="007C0239">
        <w:rPr>
          <w:rFonts w:ascii="仿宋_GB2312" w:eastAsia="仿宋_GB2312" w:hint="eastAsia"/>
          <w:sz w:val="32"/>
          <w:szCs w:val="32"/>
        </w:rPr>
        <w:t>万元。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（二）资金计划、到位及使用情况。教师继续教育培训费项目预算</w:t>
      </w:r>
      <w:r>
        <w:rPr>
          <w:rFonts w:ascii="仿宋_GB2312" w:eastAsia="仿宋_GB2312" w:hint="eastAsia"/>
          <w:sz w:val="32"/>
          <w:szCs w:val="32"/>
        </w:rPr>
        <w:t>100</w:t>
      </w:r>
      <w:r w:rsidRPr="007C0239">
        <w:rPr>
          <w:rFonts w:ascii="仿宋_GB2312" w:eastAsia="仿宋_GB2312" w:hint="eastAsia"/>
          <w:sz w:val="32"/>
          <w:szCs w:val="32"/>
        </w:rPr>
        <w:t>万元，资金到位率 100%。</w:t>
      </w:r>
      <w:r>
        <w:rPr>
          <w:rFonts w:ascii="仿宋_GB2312" w:eastAsia="仿宋_GB2312" w:hint="eastAsia"/>
          <w:sz w:val="32"/>
          <w:szCs w:val="32"/>
        </w:rPr>
        <w:t>全县各学校</w:t>
      </w:r>
      <w:r w:rsidRPr="007C0239">
        <w:rPr>
          <w:rFonts w:ascii="仿宋_GB2312" w:eastAsia="仿宋_GB2312" w:hint="eastAsia"/>
          <w:sz w:val="32"/>
          <w:szCs w:val="32"/>
        </w:rPr>
        <w:t>根据自身实际情况开展培训。</w:t>
      </w:r>
    </w:p>
    <w:p w:rsidR="007C0239" w:rsidRPr="007C0239" w:rsidRDefault="007C0239" w:rsidP="007C0239">
      <w:pPr>
        <w:tabs>
          <w:tab w:val="left" w:pos="2141"/>
        </w:tabs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（三）项目财务管理情况。</w:t>
      </w:r>
      <w:r w:rsidRPr="00E63828">
        <w:rPr>
          <w:rFonts w:ascii="仿宋_GB2312" w:eastAsia="仿宋_GB2312" w:hint="eastAsia"/>
          <w:bCs/>
          <w:noProof/>
          <w:sz w:val="32"/>
        </w:rPr>
        <w:t>教育局和各相关学校依据《山丹县人民政府关于进一步加强教师队伍建设的实施意见》，严格执行《山丹县中小学(园)财务管理细则》的要求，规范运行资金。全年无挪用资金、滞留资金、超范围现金支付等违规情况的发生。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7C0239">
        <w:rPr>
          <w:rFonts w:ascii="黑体" w:eastAsia="黑体" w:hAnsi="黑体" w:hint="eastAsia"/>
          <w:sz w:val="32"/>
          <w:szCs w:val="32"/>
        </w:rPr>
        <w:lastRenderedPageBreak/>
        <w:t>三、项目完成情况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（一）项目完成任务量。学校根据年度培训计划，组织实施开展继续教育远程培训、专项培训，按规定时间完成培训工作。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（二）项目完成质量。按要求完成培训内容，项目质量达到相关培训标准，提高教师队伍专业化水平，深化教师教育改革。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（三）项目完成进度。学校按照年度培训计划，完成当年教师培养任务达到 100%，有计划的提高教师队伍业务水平。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（四）项目效益情况。通过项目的实施，顺利完成本年教师培训任务，创造良好的经济效益，全面提高</w:t>
      </w:r>
      <w:r>
        <w:rPr>
          <w:rFonts w:ascii="仿宋_GB2312" w:eastAsia="仿宋_GB2312" w:hint="eastAsia"/>
          <w:sz w:val="32"/>
          <w:szCs w:val="32"/>
        </w:rPr>
        <w:t>全县</w:t>
      </w:r>
      <w:r w:rsidRPr="007C0239">
        <w:rPr>
          <w:rFonts w:ascii="仿宋_GB2312" w:eastAsia="仿宋_GB2312" w:hint="eastAsia"/>
          <w:sz w:val="32"/>
          <w:szCs w:val="32"/>
        </w:rPr>
        <w:t>中小学教师队伍整体素质，推动基础教育事业科学发展。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7C0239">
        <w:rPr>
          <w:rFonts w:ascii="黑体" w:eastAsia="黑体" w:hAnsi="黑体" w:hint="eastAsia"/>
          <w:sz w:val="32"/>
          <w:szCs w:val="32"/>
        </w:rPr>
        <w:t>四、综合评价情况及评价结论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202</w:t>
      </w:r>
      <w:r>
        <w:rPr>
          <w:rFonts w:ascii="仿宋_GB2312" w:eastAsia="仿宋_GB2312" w:hint="eastAsia"/>
          <w:sz w:val="32"/>
          <w:szCs w:val="32"/>
        </w:rPr>
        <w:t>2</w:t>
      </w:r>
      <w:r w:rsidRPr="007C0239">
        <w:rPr>
          <w:rFonts w:ascii="仿宋_GB2312" w:eastAsia="仿宋_GB2312" w:hint="eastAsia"/>
          <w:sz w:val="32"/>
          <w:szCs w:val="32"/>
        </w:rPr>
        <w:t>年度，教师继续教育培训费项目目标明确，项目符合申报条件，资金项目质量达到相关标准，达到预期绩效目标要求。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7C0239">
        <w:rPr>
          <w:rFonts w:ascii="黑体" w:eastAsia="黑体" w:hAnsi="黑体" w:hint="eastAsia"/>
          <w:sz w:val="32"/>
          <w:szCs w:val="32"/>
        </w:rPr>
        <w:t>五、存在的问题及建议</w:t>
      </w:r>
    </w:p>
    <w:p w:rsidR="00B6500C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继续教育培训覆盖面需继续加大，建议进一步加大教师培训力度，增加继续教育资金投入。</w:t>
      </w:r>
    </w:p>
    <w:sectPr w:rsidR="00B6500C" w:rsidRPr="007C02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239"/>
    <w:rsid w:val="007C0239"/>
    <w:rsid w:val="00B6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118</Words>
  <Characters>677</Characters>
  <Application>Microsoft Office Word</Application>
  <DocSecurity>0</DocSecurity>
  <Lines>5</Lines>
  <Paragraphs>1</Paragraphs>
  <ScaleCrop>false</ScaleCrop>
  <Company>Microsoft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JSSM7</dc:creator>
  <cp:lastModifiedBy>JSSM7</cp:lastModifiedBy>
  <cp:revision>1</cp:revision>
  <dcterms:created xsi:type="dcterms:W3CDTF">2023-07-04T08:00:00Z</dcterms:created>
  <dcterms:modified xsi:type="dcterms:W3CDTF">2023-07-04T08:05:00Z</dcterms:modified>
</cp:coreProperties>
</file>