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08ED" w:rsidRDefault="00830DE5">
      <w:pPr>
        <w:spacing w:line="58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山丹县教育局保障性租赁住房</w:t>
      </w:r>
    </w:p>
    <w:p w:rsidR="002B08ED" w:rsidRDefault="00830DE5">
      <w:pPr>
        <w:spacing w:line="58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建设项目支出绩效自评报告</w:t>
      </w:r>
    </w:p>
    <w:p w:rsidR="002B08ED" w:rsidRDefault="002B08ED">
      <w:pPr>
        <w:spacing w:line="580" w:lineRule="exact"/>
        <w:ind w:firstLineChars="200" w:firstLine="640"/>
        <w:rPr>
          <w:rFonts w:eastAsia="黑体"/>
          <w:sz w:val="32"/>
          <w:szCs w:val="32"/>
        </w:rPr>
      </w:pPr>
    </w:p>
    <w:p w:rsidR="002B08ED" w:rsidRDefault="00830DE5">
      <w:pPr>
        <w:spacing w:line="580" w:lineRule="exact"/>
        <w:ind w:firstLineChars="200" w:firstLine="640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一、项目基本情况</w:t>
      </w:r>
    </w:p>
    <w:p w:rsidR="002B08ED" w:rsidRDefault="00830DE5" w:rsidP="00F1612C">
      <w:pPr>
        <w:spacing w:line="580" w:lineRule="exact"/>
        <w:ind w:firstLineChars="200" w:firstLine="640"/>
        <w:rPr>
          <w:rFonts w:ascii="楷体_GB2312" w:eastAsia="楷体_GB2312"/>
          <w:b/>
          <w:sz w:val="32"/>
          <w:szCs w:val="32"/>
        </w:rPr>
      </w:pPr>
      <w:r>
        <w:rPr>
          <w:rFonts w:ascii="楷体_GB2312" w:eastAsia="楷体_GB2312" w:hint="eastAsia"/>
          <w:b/>
          <w:sz w:val="32"/>
          <w:szCs w:val="32"/>
        </w:rPr>
        <w:t>（一）项目概况</w:t>
      </w:r>
    </w:p>
    <w:p w:rsidR="002B08ED" w:rsidRDefault="00830DE5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山丹县教育局保障性租赁住房建设项目概算总投资</w:t>
      </w:r>
      <w:r>
        <w:rPr>
          <w:rFonts w:ascii="仿宋" w:eastAsia="仿宋" w:hAnsi="仿宋" w:hint="eastAsia"/>
          <w:sz w:val="32"/>
          <w:szCs w:val="32"/>
        </w:rPr>
        <w:t>1024.85</w:t>
      </w:r>
      <w:r>
        <w:rPr>
          <w:rFonts w:ascii="仿宋" w:eastAsia="仿宋" w:hAnsi="仿宋" w:hint="eastAsia"/>
          <w:sz w:val="32"/>
          <w:szCs w:val="32"/>
        </w:rPr>
        <w:t>万元，占地面积</w:t>
      </w:r>
      <w:r>
        <w:rPr>
          <w:rFonts w:ascii="仿宋" w:eastAsia="仿宋" w:hAnsi="仿宋" w:hint="eastAsia"/>
          <w:sz w:val="32"/>
          <w:szCs w:val="32"/>
        </w:rPr>
        <w:t>528.71</w:t>
      </w:r>
      <w:r>
        <w:rPr>
          <w:rFonts w:ascii="仿宋" w:eastAsia="仿宋" w:hAnsi="仿宋" w:hint="eastAsia"/>
          <w:sz w:val="32"/>
          <w:szCs w:val="32"/>
        </w:rPr>
        <w:t>平方米，建筑总面积</w:t>
      </w:r>
      <w:r>
        <w:rPr>
          <w:rFonts w:ascii="仿宋" w:eastAsia="仿宋" w:hAnsi="仿宋" w:hint="eastAsia"/>
          <w:sz w:val="32"/>
          <w:szCs w:val="32"/>
        </w:rPr>
        <w:t>2643.55</w:t>
      </w:r>
      <w:r>
        <w:rPr>
          <w:rFonts w:ascii="仿宋" w:eastAsia="仿宋" w:hAnsi="仿宋" w:hint="eastAsia"/>
          <w:sz w:val="32"/>
          <w:szCs w:val="32"/>
        </w:rPr>
        <w:t>平方米，地上五层，框架结构，共设置公共租赁住房</w:t>
      </w:r>
      <w:r>
        <w:rPr>
          <w:rFonts w:ascii="仿宋" w:eastAsia="仿宋" w:hAnsi="仿宋" w:hint="eastAsia"/>
          <w:sz w:val="32"/>
          <w:szCs w:val="32"/>
        </w:rPr>
        <w:t>50</w:t>
      </w:r>
      <w:r>
        <w:rPr>
          <w:rFonts w:ascii="仿宋" w:eastAsia="仿宋" w:hAnsi="仿宋" w:hint="eastAsia"/>
          <w:sz w:val="32"/>
          <w:szCs w:val="32"/>
        </w:rPr>
        <w:t>套。</w:t>
      </w:r>
      <w:r>
        <w:rPr>
          <w:rFonts w:ascii="仿宋" w:eastAsia="仿宋" w:hAnsi="仿宋" w:hint="eastAsia"/>
          <w:sz w:val="32"/>
          <w:szCs w:val="32"/>
        </w:rPr>
        <w:t>目前该项目已完成主体建设，正在进行屋面防水及外墙保温施工，将于</w:t>
      </w:r>
      <w:r>
        <w:rPr>
          <w:rFonts w:ascii="仿宋" w:eastAsia="仿宋" w:hAnsi="仿宋" w:hint="eastAsia"/>
          <w:sz w:val="32"/>
          <w:szCs w:val="32"/>
        </w:rPr>
        <w:t>2023</w:t>
      </w:r>
      <w:r>
        <w:rPr>
          <w:rFonts w:ascii="仿宋" w:eastAsia="仿宋" w:hAnsi="仿宋" w:hint="eastAsia"/>
          <w:sz w:val="32"/>
          <w:szCs w:val="32"/>
        </w:rPr>
        <w:t>年</w:t>
      </w:r>
      <w:r>
        <w:rPr>
          <w:rFonts w:ascii="仿宋" w:eastAsia="仿宋" w:hAnsi="仿宋" w:hint="eastAsia"/>
          <w:sz w:val="32"/>
          <w:szCs w:val="32"/>
        </w:rPr>
        <w:t>8</w:t>
      </w:r>
      <w:r>
        <w:rPr>
          <w:rFonts w:ascii="仿宋" w:eastAsia="仿宋" w:hAnsi="仿宋" w:hint="eastAsia"/>
          <w:sz w:val="32"/>
          <w:szCs w:val="32"/>
        </w:rPr>
        <w:t>月底完工</w:t>
      </w:r>
      <w:r>
        <w:rPr>
          <w:rFonts w:ascii="仿宋" w:eastAsia="仿宋" w:hAnsi="仿宋" w:hint="eastAsia"/>
          <w:sz w:val="32"/>
          <w:szCs w:val="32"/>
        </w:rPr>
        <w:t>。</w:t>
      </w:r>
    </w:p>
    <w:p w:rsidR="002B08ED" w:rsidRDefault="00830DE5">
      <w:pPr>
        <w:spacing w:line="580" w:lineRule="exact"/>
        <w:ind w:firstLineChars="200" w:firstLine="643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（二）项目绩效目标</w:t>
      </w:r>
    </w:p>
    <w:p w:rsidR="002B08ED" w:rsidRDefault="00830DE5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项目实施完成后可有效改善</w:t>
      </w:r>
      <w:r>
        <w:rPr>
          <w:rFonts w:ascii="仿宋" w:eastAsia="仿宋" w:hAnsi="仿宋" w:hint="eastAsia"/>
          <w:sz w:val="32"/>
          <w:szCs w:val="32"/>
        </w:rPr>
        <w:t>100</w:t>
      </w:r>
      <w:r>
        <w:rPr>
          <w:rFonts w:ascii="仿宋" w:eastAsia="仿宋" w:hAnsi="仿宋" w:hint="eastAsia"/>
          <w:sz w:val="32"/>
          <w:szCs w:val="32"/>
        </w:rPr>
        <w:t>名</w:t>
      </w:r>
      <w:r>
        <w:rPr>
          <w:rFonts w:ascii="仿宋" w:eastAsia="仿宋" w:hAnsi="仿宋" w:hint="eastAsia"/>
          <w:sz w:val="32"/>
          <w:szCs w:val="32"/>
        </w:rPr>
        <w:t>有住房困难</w:t>
      </w:r>
      <w:r>
        <w:rPr>
          <w:rFonts w:ascii="仿宋" w:eastAsia="仿宋" w:hAnsi="仿宋" w:hint="eastAsia"/>
          <w:sz w:val="32"/>
          <w:szCs w:val="32"/>
        </w:rPr>
        <w:t>教师</w:t>
      </w:r>
      <w:r>
        <w:rPr>
          <w:rFonts w:ascii="仿宋" w:eastAsia="仿宋" w:hAnsi="仿宋" w:hint="eastAsia"/>
          <w:sz w:val="32"/>
          <w:szCs w:val="32"/>
        </w:rPr>
        <w:t>的</w:t>
      </w:r>
      <w:r>
        <w:rPr>
          <w:rFonts w:ascii="仿宋" w:eastAsia="仿宋" w:hAnsi="仿宋" w:hint="eastAsia"/>
          <w:sz w:val="32"/>
          <w:szCs w:val="32"/>
        </w:rPr>
        <w:t>住房需求，有利于稳定教师队伍，提高教师工作积极性，为进一步优化山丹县义务教育阶段学校布局结构，对助推山丹教育高质量发展起到重要作用。</w:t>
      </w:r>
    </w:p>
    <w:p w:rsidR="002B08ED" w:rsidRDefault="00830DE5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二、</w:t>
      </w:r>
      <w:r>
        <w:rPr>
          <w:rFonts w:ascii="黑体" w:eastAsia="黑体" w:hAnsi="黑体" w:hint="eastAsia"/>
          <w:sz w:val="32"/>
          <w:szCs w:val="32"/>
        </w:rPr>
        <w:t>项目资金情况</w:t>
      </w:r>
    </w:p>
    <w:p w:rsidR="002B08ED" w:rsidRDefault="00830DE5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项目需资金</w:t>
      </w:r>
      <w:r>
        <w:rPr>
          <w:rFonts w:ascii="仿宋" w:eastAsia="仿宋" w:hAnsi="仿宋" w:hint="eastAsia"/>
          <w:sz w:val="32"/>
          <w:szCs w:val="32"/>
        </w:rPr>
        <w:t>1024.85</w:t>
      </w:r>
      <w:r>
        <w:rPr>
          <w:rFonts w:ascii="仿宋" w:eastAsia="仿宋" w:hAnsi="仿宋" w:hint="eastAsia"/>
          <w:sz w:val="32"/>
          <w:szCs w:val="32"/>
        </w:rPr>
        <w:t>万元，财政拨付资金</w:t>
      </w:r>
      <w:r>
        <w:rPr>
          <w:rFonts w:ascii="仿宋" w:eastAsia="仿宋" w:hAnsi="仿宋" w:hint="eastAsia"/>
          <w:sz w:val="32"/>
          <w:szCs w:val="32"/>
        </w:rPr>
        <w:t>131.25</w:t>
      </w:r>
      <w:r>
        <w:rPr>
          <w:rFonts w:ascii="仿宋" w:eastAsia="仿宋" w:hAnsi="仿宋" w:hint="eastAsia"/>
          <w:sz w:val="32"/>
          <w:szCs w:val="32"/>
        </w:rPr>
        <w:t>万元</w:t>
      </w:r>
      <w:r w:rsidR="00F1612C">
        <w:rPr>
          <w:rFonts w:ascii="仿宋" w:eastAsia="仿宋" w:hAnsi="仿宋" w:hint="eastAsia"/>
          <w:sz w:val="32"/>
          <w:szCs w:val="32"/>
        </w:rPr>
        <w:t>（</w:t>
      </w:r>
      <w:proofErr w:type="gramStart"/>
      <w:r w:rsidR="00F1612C">
        <w:rPr>
          <w:rFonts w:ascii="仿宋" w:eastAsia="仿宋" w:hAnsi="仿宋" w:hint="eastAsia"/>
          <w:sz w:val="32"/>
          <w:szCs w:val="32"/>
        </w:rPr>
        <w:t>甘财综</w:t>
      </w:r>
      <w:proofErr w:type="gramEnd"/>
      <w:r w:rsidR="00F1612C">
        <w:rPr>
          <w:rFonts w:ascii="仿宋" w:eastAsia="仿宋" w:hAnsi="仿宋" w:hint="eastAsia"/>
          <w:sz w:val="32"/>
          <w:szCs w:val="32"/>
        </w:rPr>
        <w:t>[2022]23号保障性租赁住房资金）</w:t>
      </w:r>
      <w:r>
        <w:rPr>
          <w:rFonts w:ascii="仿宋" w:eastAsia="仿宋" w:hAnsi="仿宋" w:hint="eastAsia"/>
          <w:sz w:val="32"/>
          <w:szCs w:val="32"/>
        </w:rPr>
        <w:t>，实际支出资金</w:t>
      </w:r>
      <w:r>
        <w:rPr>
          <w:rFonts w:ascii="仿宋" w:eastAsia="仿宋" w:hAnsi="仿宋" w:hint="eastAsia"/>
          <w:sz w:val="32"/>
          <w:szCs w:val="32"/>
        </w:rPr>
        <w:t>131.25</w:t>
      </w:r>
      <w:r>
        <w:rPr>
          <w:rFonts w:ascii="仿宋" w:eastAsia="仿宋" w:hAnsi="仿宋" w:hint="eastAsia"/>
          <w:sz w:val="32"/>
          <w:szCs w:val="32"/>
        </w:rPr>
        <w:t>万元</w:t>
      </w:r>
      <w:r>
        <w:rPr>
          <w:rFonts w:ascii="仿宋" w:eastAsia="仿宋" w:hAnsi="仿宋" w:hint="eastAsia"/>
          <w:sz w:val="32"/>
          <w:szCs w:val="32"/>
        </w:rPr>
        <w:t>，剩余资金需建设单位多渠道筹措</w:t>
      </w:r>
      <w:r>
        <w:rPr>
          <w:rFonts w:ascii="仿宋" w:eastAsia="仿宋" w:hAnsi="仿宋" w:hint="eastAsia"/>
          <w:sz w:val="32"/>
          <w:szCs w:val="32"/>
        </w:rPr>
        <w:t>。</w:t>
      </w:r>
    </w:p>
    <w:p w:rsidR="002B08ED" w:rsidRDefault="00830DE5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三、</w:t>
      </w:r>
      <w:r>
        <w:rPr>
          <w:rFonts w:ascii="黑体" w:eastAsia="黑体" w:hAnsi="黑体" w:hint="eastAsia"/>
          <w:sz w:val="32"/>
          <w:szCs w:val="32"/>
        </w:rPr>
        <w:t>绩效目标完成情况及效益分析</w:t>
      </w:r>
    </w:p>
    <w:p w:rsidR="002B08ED" w:rsidRDefault="00830DE5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项目实施完成后可有效改善</w:t>
      </w:r>
      <w:r>
        <w:rPr>
          <w:rFonts w:ascii="仿宋" w:eastAsia="仿宋" w:hAnsi="仿宋" w:hint="eastAsia"/>
          <w:sz w:val="32"/>
          <w:szCs w:val="32"/>
        </w:rPr>
        <w:t>100</w:t>
      </w:r>
      <w:bookmarkStart w:id="0" w:name="_GoBack"/>
      <w:bookmarkEnd w:id="0"/>
      <w:r>
        <w:rPr>
          <w:rFonts w:ascii="仿宋" w:eastAsia="仿宋" w:hAnsi="仿宋" w:hint="eastAsia"/>
          <w:sz w:val="32"/>
          <w:szCs w:val="32"/>
        </w:rPr>
        <w:t>名教师住房需求，有利于稳定教师队伍，提高教师工作积极性，为进一步优化山丹县义务教育阶段学校布局结构，对助推山丹教育高质量发展起到重要作用。群众满意度达到</w:t>
      </w:r>
      <w:r>
        <w:rPr>
          <w:rFonts w:ascii="仿宋" w:eastAsia="仿宋" w:hAnsi="仿宋" w:hint="eastAsia"/>
          <w:sz w:val="32"/>
          <w:szCs w:val="32"/>
        </w:rPr>
        <w:t>9</w:t>
      </w:r>
      <w:r>
        <w:rPr>
          <w:rFonts w:ascii="仿宋" w:eastAsia="仿宋" w:hAnsi="仿宋" w:hint="eastAsia"/>
          <w:sz w:val="32"/>
          <w:szCs w:val="32"/>
        </w:rPr>
        <w:t>5</w:t>
      </w:r>
      <w:r>
        <w:rPr>
          <w:rFonts w:ascii="仿宋" w:eastAsia="仿宋" w:hAnsi="仿宋" w:hint="eastAsia"/>
          <w:sz w:val="32"/>
          <w:szCs w:val="32"/>
        </w:rPr>
        <w:t>%</w:t>
      </w:r>
      <w:r>
        <w:rPr>
          <w:rFonts w:ascii="仿宋" w:eastAsia="仿宋" w:hAnsi="仿宋" w:hint="eastAsia"/>
          <w:sz w:val="32"/>
          <w:szCs w:val="32"/>
        </w:rPr>
        <w:t>。</w:t>
      </w:r>
    </w:p>
    <w:p w:rsidR="002B08ED" w:rsidRDefault="00830DE5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lastRenderedPageBreak/>
        <w:t>四、</w:t>
      </w:r>
      <w:r>
        <w:rPr>
          <w:rFonts w:ascii="黑体" w:eastAsia="黑体" w:hAnsi="黑体" w:hint="eastAsia"/>
          <w:sz w:val="32"/>
          <w:szCs w:val="32"/>
        </w:rPr>
        <w:t>自评结论</w:t>
      </w:r>
    </w:p>
    <w:p w:rsidR="002B08ED" w:rsidRDefault="00830DE5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达到预期目标</w:t>
      </w:r>
      <w:r>
        <w:rPr>
          <w:rFonts w:ascii="仿宋" w:eastAsia="仿宋" w:hAnsi="仿宋" w:hint="eastAsia"/>
          <w:sz w:val="32"/>
          <w:szCs w:val="32"/>
        </w:rPr>
        <w:t>,</w:t>
      </w:r>
      <w:r>
        <w:rPr>
          <w:rFonts w:ascii="仿宋" w:eastAsia="仿宋" w:hAnsi="仿宋" w:hint="eastAsia"/>
          <w:sz w:val="32"/>
          <w:szCs w:val="32"/>
        </w:rPr>
        <w:t>项目绩效评价为</w:t>
      </w:r>
      <w:r>
        <w:rPr>
          <w:rFonts w:ascii="仿宋" w:eastAsia="仿宋" w:hAnsi="仿宋" w:hint="eastAsia"/>
          <w:sz w:val="32"/>
          <w:szCs w:val="32"/>
        </w:rPr>
        <w:t>98</w:t>
      </w:r>
      <w:r>
        <w:rPr>
          <w:rFonts w:ascii="仿宋" w:eastAsia="仿宋" w:hAnsi="仿宋" w:hint="eastAsia"/>
          <w:sz w:val="32"/>
          <w:szCs w:val="32"/>
        </w:rPr>
        <w:t>分</w:t>
      </w:r>
      <w:r>
        <w:rPr>
          <w:rFonts w:ascii="仿宋" w:eastAsia="仿宋" w:hAnsi="仿宋" w:hint="eastAsia"/>
          <w:sz w:val="32"/>
          <w:szCs w:val="32"/>
        </w:rPr>
        <w:t>。</w:t>
      </w:r>
    </w:p>
    <w:p w:rsidR="002B08ED" w:rsidRDefault="002B08ED">
      <w:pPr>
        <w:pStyle w:val="6"/>
        <w:ind w:left="2100"/>
      </w:pPr>
    </w:p>
    <w:p w:rsidR="002B08ED" w:rsidRDefault="002B08ED"/>
    <w:p w:rsidR="002B08ED" w:rsidRDefault="002B08ED">
      <w:pPr>
        <w:pStyle w:val="6"/>
        <w:ind w:left="2100"/>
      </w:pPr>
    </w:p>
    <w:p w:rsidR="002B08ED" w:rsidRDefault="002B08ED"/>
    <w:p w:rsidR="002B08ED" w:rsidRDefault="002B08ED">
      <w:pPr>
        <w:pStyle w:val="6"/>
        <w:ind w:left="2100"/>
      </w:pPr>
    </w:p>
    <w:p w:rsidR="002B08ED" w:rsidRDefault="002B08ED"/>
    <w:p w:rsidR="002B08ED" w:rsidRDefault="002B08ED">
      <w:pPr>
        <w:pStyle w:val="6"/>
        <w:ind w:left="2100"/>
      </w:pPr>
    </w:p>
    <w:p w:rsidR="002B08ED" w:rsidRDefault="002B08ED">
      <w:pPr>
        <w:pStyle w:val="6"/>
        <w:ind w:left="2100"/>
      </w:pPr>
    </w:p>
    <w:p w:rsidR="002B08ED" w:rsidRDefault="00830DE5">
      <w:pPr>
        <w:ind w:firstLineChars="1100" w:firstLine="3520"/>
        <w:rPr>
          <w:rFonts w:ascii="华文仿宋" w:eastAsia="华文仿宋" w:hAnsi="华文仿宋"/>
          <w:sz w:val="32"/>
          <w:szCs w:val="32"/>
        </w:rPr>
      </w:pPr>
      <w:r>
        <w:rPr>
          <w:rFonts w:ascii="华文仿宋" w:eastAsia="华文仿宋" w:hAnsi="华文仿宋" w:hint="eastAsia"/>
          <w:sz w:val="32"/>
          <w:szCs w:val="32"/>
        </w:rPr>
        <w:t>山丹县住房保障服务中心</w:t>
      </w:r>
    </w:p>
    <w:p w:rsidR="002B08ED" w:rsidRDefault="00830DE5">
      <w:pPr>
        <w:pStyle w:val="6"/>
        <w:ind w:left="2100" w:firstLineChars="650" w:firstLine="2080"/>
        <w:rPr>
          <w:rFonts w:ascii="华文仿宋" w:eastAsia="华文仿宋" w:hAnsi="华文仿宋"/>
          <w:sz w:val="32"/>
          <w:szCs w:val="32"/>
        </w:rPr>
      </w:pPr>
      <w:r>
        <w:rPr>
          <w:rFonts w:ascii="华文仿宋" w:eastAsia="华文仿宋" w:hAnsi="华文仿宋" w:hint="eastAsia"/>
          <w:sz w:val="32"/>
          <w:szCs w:val="32"/>
        </w:rPr>
        <w:t>2022</w:t>
      </w:r>
      <w:r>
        <w:rPr>
          <w:rFonts w:ascii="华文仿宋" w:eastAsia="华文仿宋" w:hAnsi="华文仿宋" w:hint="eastAsia"/>
          <w:sz w:val="32"/>
          <w:szCs w:val="32"/>
        </w:rPr>
        <w:t>年</w:t>
      </w:r>
      <w:r>
        <w:rPr>
          <w:rFonts w:ascii="华文仿宋" w:eastAsia="华文仿宋" w:hAnsi="华文仿宋" w:hint="eastAsia"/>
          <w:sz w:val="32"/>
          <w:szCs w:val="32"/>
        </w:rPr>
        <w:t>12</w:t>
      </w:r>
      <w:r>
        <w:rPr>
          <w:rFonts w:ascii="华文仿宋" w:eastAsia="华文仿宋" w:hAnsi="华文仿宋" w:hint="eastAsia"/>
          <w:sz w:val="32"/>
          <w:szCs w:val="32"/>
        </w:rPr>
        <w:t>月</w:t>
      </w:r>
      <w:r>
        <w:rPr>
          <w:rFonts w:ascii="华文仿宋" w:eastAsia="华文仿宋" w:hAnsi="华文仿宋" w:hint="eastAsia"/>
          <w:sz w:val="32"/>
          <w:szCs w:val="32"/>
        </w:rPr>
        <w:t>26</w:t>
      </w:r>
      <w:r>
        <w:rPr>
          <w:rFonts w:ascii="华文仿宋" w:eastAsia="华文仿宋" w:hAnsi="华文仿宋" w:hint="eastAsia"/>
          <w:sz w:val="32"/>
          <w:szCs w:val="32"/>
        </w:rPr>
        <w:t>日</w:t>
      </w:r>
    </w:p>
    <w:sectPr w:rsidR="002B08ED" w:rsidSect="002B08ED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0DE5" w:rsidRDefault="00830DE5" w:rsidP="00F1612C">
      <w:r>
        <w:separator/>
      </w:r>
    </w:p>
  </w:endnote>
  <w:endnote w:type="continuationSeparator" w:id="0">
    <w:p w:rsidR="00830DE5" w:rsidRDefault="00830DE5" w:rsidP="00F161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0DE5" w:rsidRDefault="00830DE5" w:rsidP="00F1612C">
      <w:r>
        <w:separator/>
      </w:r>
    </w:p>
  </w:footnote>
  <w:footnote w:type="continuationSeparator" w:id="0">
    <w:p w:rsidR="00830DE5" w:rsidRDefault="00830DE5" w:rsidP="00F161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ZmUyOTA0NWQ3NmFjNTY0ZjE4YWExNGQ2NTI2MmU0MzMifQ=="/>
  </w:docVars>
  <w:rsids>
    <w:rsidRoot w:val="0ECA2393"/>
    <w:rsid w:val="0001489F"/>
    <w:rsid w:val="000A7557"/>
    <w:rsid w:val="000C090A"/>
    <w:rsid w:val="001940D5"/>
    <w:rsid w:val="002114C3"/>
    <w:rsid w:val="00256D5E"/>
    <w:rsid w:val="00286CA1"/>
    <w:rsid w:val="002B08ED"/>
    <w:rsid w:val="003C4CDD"/>
    <w:rsid w:val="003C6F23"/>
    <w:rsid w:val="00481F21"/>
    <w:rsid w:val="00516D1D"/>
    <w:rsid w:val="00530E72"/>
    <w:rsid w:val="007B2162"/>
    <w:rsid w:val="007D2B66"/>
    <w:rsid w:val="00810656"/>
    <w:rsid w:val="00830DE5"/>
    <w:rsid w:val="00854E14"/>
    <w:rsid w:val="008C120E"/>
    <w:rsid w:val="00976E20"/>
    <w:rsid w:val="009F449D"/>
    <w:rsid w:val="00A34770"/>
    <w:rsid w:val="00B164B9"/>
    <w:rsid w:val="00B4239C"/>
    <w:rsid w:val="00E430CA"/>
    <w:rsid w:val="00EA2F26"/>
    <w:rsid w:val="00F1612C"/>
    <w:rsid w:val="00FA73A4"/>
    <w:rsid w:val="00FC1AB9"/>
    <w:rsid w:val="07F43A9E"/>
    <w:rsid w:val="0ECA2393"/>
    <w:rsid w:val="125D5800"/>
    <w:rsid w:val="17A8709F"/>
    <w:rsid w:val="2DC46397"/>
    <w:rsid w:val="44CE0BF8"/>
    <w:rsid w:val="464A0D14"/>
    <w:rsid w:val="465514FC"/>
    <w:rsid w:val="4B295F47"/>
    <w:rsid w:val="66772A46"/>
    <w:rsid w:val="77187A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6" w:uiPriority="99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6"/>
    <w:qFormat/>
    <w:rsid w:val="002B08ED"/>
    <w:pPr>
      <w:widowControl w:val="0"/>
      <w:jc w:val="both"/>
    </w:pPr>
    <w:rPr>
      <w:rFonts w:asci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6">
    <w:name w:val="index 6"/>
    <w:basedOn w:val="a"/>
    <w:next w:val="a"/>
    <w:uiPriority w:val="99"/>
    <w:unhideWhenUsed/>
    <w:qFormat/>
    <w:rsid w:val="002B08ED"/>
    <w:pPr>
      <w:ind w:leftChars="1000" w:left="1000"/>
    </w:pPr>
  </w:style>
  <w:style w:type="paragraph" w:styleId="a3">
    <w:name w:val="footer"/>
    <w:basedOn w:val="a"/>
    <w:link w:val="Char"/>
    <w:qFormat/>
    <w:rsid w:val="002B08E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rsid w:val="002B08E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qFormat/>
    <w:rsid w:val="002B08ED"/>
    <w:rPr>
      <w:rFonts w:ascii="Calibri"/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sid w:val="002B08ED"/>
    <w:rPr>
      <w:rFonts w:ascii="Calibr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2</Pages>
  <Words>80</Words>
  <Characters>457</Characters>
  <Application>Microsoft Office Word</Application>
  <DocSecurity>0</DocSecurity>
  <Lines>3</Lines>
  <Paragraphs>1</Paragraphs>
  <ScaleCrop>false</ScaleCrop>
  <Company>Microsoft</Company>
  <LinksUpToDate>false</LinksUpToDate>
  <CharactersWithSpaces>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散步的鱼</dc:creator>
  <cp:lastModifiedBy>山丹县房地产管理局</cp:lastModifiedBy>
  <cp:revision>15</cp:revision>
  <cp:lastPrinted>2023-01-16T09:04:00Z</cp:lastPrinted>
  <dcterms:created xsi:type="dcterms:W3CDTF">2022-01-19T07:54:00Z</dcterms:created>
  <dcterms:modified xsi:type="dcterms:W3CDTF">2023-06-07T02:18:00Z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8CCB542EF1D040B2A1CA03B32E143CA4</vt:lpwstr>
  </property>
</Properties>
</file>