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92" w:rsidRDefault="00B34E92" w:rsidP="0061302D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61302D" w:rsidRPr="0061302D" w:rsidRDefault="0061302D" w:rsidP="0061302D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 w:rsidRPr="0061302D">
        <w:rPr>
          <w:rFonts w:ascii="方正小标宋简体" w:eastAsia="方正小标宋简体" w:hint="eastAsia"/>
          <w:sz w:val="40"/>
          <w:szCs w:val="44"/>
        </w:rPr>
        <w:t>山丹县2023年一般公共预算</w:t>
      </w:r>
    </w:p>
    <w:p w:rsidR="0061302D" w:rsidRPr="0061302D" w:rsidRDefault="0061302D" w:rsidP="0061302D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61302D">
        <w:rPr>
          <w:rFonts w:ascii="方正小标宋简体" w:eastAsia="方正小标宋简体" w:hint="eastAsia"/>
          <w:sz w:val="40"/>
          <w:szCs w:val="44"/>
        </w:rPr>
        <w:t>基本支出决算情况说明</w:t>
      </w:r>
    </w:p>
    <w:p w:rsidR="0061302D" w:rsidRPr="0061302D" w:rsidRDefault="0061302D" w:rsidP="0061302D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61302D" w:rsidRPr="0061302D" w:rsidRDefault="0061302D" w:rsidP="006130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1302D">
        <w:rPr>
          <w:rFonts w:ascii="Times New Roman" w:eastAsia="仿宋_GB2312" w:hAnsi="Times New Roman" w:hint="eastAsia"/>
          <w:sz w:val="32"/>
          <w:szCs w:val="32"/>
        </w:rPr>
        <w:t>工资福利支出</w:t>
      </w:r>
      <w:r w:rsidRPr="0061302D">
        <w:rPr>
          <w:rFonts w:ascii="Times New Roman" w:eastAsia="仿宋_GB2312" w:hAnsi="Times New Roman" w:hint="eastAsia"/>
          <w:sz w:val="32"/>
          <w:szCs w:val="32"/>
        </w:rPr>
        <w:t>32852</w:t>
      </w:r>
      <w:r w:rsidRPr="0061302D">
        <w:rPr>
          <w:rFonts w:ascii="Times New Roman" w:eastAsia="仿宋_GB2312" w:hAnsi="Times New Roman" w:hint="eastAsia"/>
          <w:sz w:val="32"/>
          <w:szCs w:val="32"/>
        </w:rPr>
        <w:t>万元；商品和服务支出</w:t>
      </w:r>
      <w:r w:rsidRPr="0061302D">
        <w:rPr>
          <w:rFonts w:ascii="Times New Roman" w:eastAsia="仿宋_GB2312" w:hAnsi="Times New Roman" w:hint="eastAsia"/>
          <w:sz w:val="32"/>
          <w:szCs w:val="32"/>
        </w:rPr>
        <w:t>17821</w:t>
      </w:r>
      <w:r w:rsidRPr="0061302D">
        <w:rPr>
          <w:rFonts w:ascii="Times New Roman" w:eastAsia="仿宋_GB2312" w:hAnsi="Times New Roman" w:hint="eastAsia"/>
          <w:sz w:val="32"/>
          <w:szCs w:val="32"/>
        </w:rPr>
        <w:t>万元；对个人和家庭的补助支出</w:t>
      </w:r>
      <w:r w:rsidRPr="0061302D">
        <w:rPr>
          <w:rFonts w:ascii="Times New Roman" w:eastAsia="仿宋_GB2312" w:hAnsi="Times New Roman" w:hint="eastAsia"/>
          <w:sz w:val="32"/>
          <w:szCs w:val="32"/>
        </w:rPr>
        <w:t>65683</w:t>
      </w:r>
      <w:r w:rsidRPr="0061302D"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61302D" w:rsidRPr="0061302D" w:rsidRDefault="0061302D" w:rsidP="006130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1302D">
        <w:rPr>
          <w:rFonts w:ascii="Times New Roman" w:eastAsia="仿宋_GB2312" w:hAnsi="Times New Roman" w:hint="eastAsia"/>
          <w:sz w:val="32"/>
          <w:szCs w:val="32"/>
        </w:rPr>
        <w:t>工资福利支出中：工资奖金</w:t>
      </w:r>
      <w:r w:rsidRPr="0061302D">
        <w:rPr>
          <w:rFonts w:ascii="Times New Roman" w:eastAsia="仿宋_GB2312" w:hAnsi="Times New Roman"/>
          <w:sz w:val="32"/>
          <w:szCs w:val="32"/>
        </w:rPr>
        <w:t>津补贴</w:t>
      </w:r>
      <w:r w:rsidRPr="0061302D">
        <w:rPr>
          <w:rFonts w:ascii="Times New Roman" w:eastAsia="仿宋_GB2312" w:hAnsi="Times New Roman" w:hint="eastAsia"/>
          <w:sz w:val="32"/>
          <w:szCs w:val="32"/>
        </w:rPr>
        <w:t>支出</w:t>
      </w:r>
      <w:r w:rsidRPr="0061302D">
        <w:rPr>
          <w:rFonts w:ascii="Times New Roman" w:eastAsia="仿宋_GB2312" w:hAnsi="Times New Roman" w:hint="eastAsia"/>
          <w:sz w:val="32"/>
          <w:szCs w:val="32"/>
        </w:rPr>
        <w:t>24869</w:t>
      </w:r>
      <w:r w:rsidRPr="0061302D">
        <w:rPr>
          <w:rFonts w:ascii="Times New Roman" w:eastAsia="仿宋_GB2312" w:hAnsi="Times New Roman" w:hint="eastAsia"/>
          <w:sz w:val="32"/>
          <w:szCs w:val="32"/>
        </w:rPr>
        <w:t>万元、社会</w:t>
      </w:r>
      <w:r w:rsidRPr="0061302D">
        <w:rPr>
          <w:rFonts w:ascii="Times New Roman" w:eastAsia="仿宋_GB2312" w:hAnsi="Times New Roman"/>
          <w:sz w:val="32"/>
          <w:szCs w:val="32"/>
        </w:rPr>
        <w:t>保障</w:t>
      </w:r>
      <w:r w:rsidRPr="0061302D">
        <w:rPr>
          <w:rFonts w:ascii="Times New Roman" w:eastAsia="仿宋_GB2312" w:hAnsi="Times New Roman" w:hint="eastAsia"/>
          <w:sz w:val="32"/>
          <w:szCs w:val="32"/>
        </w:rPr>
        <w:t>缴费</w:t>
      </w:r>
      <w:r w:rsidRPr="0061302D">
        <w:rPr>
          <w:rFonts w:ascii="Times New Roman" w:eastAsia="仿宋_GB2312" w:hAnsi="Times New Roman"/>
          <w:sz w:val="32"/>
          <w:szCs w:val="32"/>
        </w:rPr>
        <w:t>支出</w:t>
      </w:r>
      <w:r w:rsidRPr="0061302D">
        <w:rPr>
          <w:rFonts w:ascii="Times New Roman" w:eastAsia="仿宋_GB2312" w:hAnsi="Times New Roman" w:hint="eastAsia"/>
          <w:sz w:val="32"/>
          <w:szCs w:val="32"/>
        </w:rPr>
        <w:t>5604</w:t>
      </w:r>
      <w:r w:rsidRPr="0061302D">
        <w:rPr>
          <w:rFonts w:ascii="Times New Roman" w:eastAsia="仿宋_GB2312" w:hAnsi="Times New Roman" w:hint="eastAsia"/>
          <w:sz w:val="32"/>
          <w:szCs w:val="32"/>
        </w:rPr>
        <w:t>万元</w:t>
      </w:r>
      <w:r w:rsidRPr="0061302D">
        <w:rPr>
          <w:rFonts w:ascii="Times New Roman" w:eastAsia="仿宋_GB2312" w:hAnsi="Times New Roman"/>
          <w:sz w:val="32"/>
          <w:szCs w:val="32"/>
        </w:rPr>
        <w:t>、住房公积金支出</w:t>
      </w:r>
      <w:r w:rsidRPr="0061302D">
        <w:rPr>
          <w:rFonts w:ascii="Times New Roman" w:eastAsia="仿宋_GB2312" w:hAnsi="Times New Roman" w:hint="eastAsia"/>
          <w:sz w:val="32"/>
          <w:szCs w:val="32"/>
        </w:rPr>
        <w:t>1983</w:t>
      </w:r>
      <w:r w:rsidRPr="0061302D">
        <w:rPr>
          <w:rFonts w:ascii="Times New Roman" w:eastAsia="仿宋_GB2312" w:hAnsi="Times New Roman" w:hint="eastAsia"/>
          <w:sz w:val="32"/>
          <w:szCs w:val="32"/>
        </w:rPr>
        <w:t>万元</w:t>
      </w:r>
      <w:r w:rsidRPr="0061302D">
        <w:rPr>
          <w:rFonts w:ascii="Times New Roman" w:eastAsia="仿宋_GB2312" w:hAnsi="Times New Roman"/>
          <w:sz w:val="32"/>
          <w:szCs w:val="32"/>
        </w:rPr>
        <w:t>、其他工资福利支出</w:t>
      </w:r>
      <w:r w:rsidRPr="0061302D">
        <w:rPr>
          <w:rFonts w:ascii="Times New Roman" w:eastAsia="仿宋_GB2312" w:hAnsi="Times New Roman" w:hint="eastAsia"/>
          <w:sz w:val="32"/>
          <w:szCs w:val="32"/>
        </w:rPr>
        <w:t>396</w:t>
      </w:r>
      <w:r w:rsidRPr="0061302D">
        <w:rPr>
          <w:rFonts w:ascii="Times New Roman" w:eastAsia="仿宋_GB2312" w:hAnsi="Times New Roman" w:hint="eastAsia"/>
          <w:sz w:val="32"/>
          <w:szCs w:val="32"/>
        </w:rPr>
        <w:t>万元</w:t>
      </w:r>
      <w:r w:rsidRPr="0061302D">
        <w:rPr>
          <w:rFonts w:ascii="Times New Roman" w:eastAsia="仿宋_GB2312" w:hAnsi="Times New Roman"/>
          <w:sz w:val="32"/>
          <w:szCs w:val="32"/>
        </w:rPr>
        <w:t>。</w:t>
      </w:r>
    </w:p>
    <w:p w:rsidR="0061302D" w:rsidRPr="0061302D" w:rsidRDefault="0061302D" w:rsidP="006130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1302D">
        <w:rPr>
          <w:rFonts w:ascii="Times New Roman" w:eastAsia="仿宋_GB2312" w:hAnsi="Times New Roman" w:hint="eastAsia"/>
          <w:sz w:val="32"/>
          <w:szCs w:val="32"/>
        </w:rPr>
        <w:t>该表反映的“三公”经费支出数与部门实际支出数存在差异，主要是事业单位“三公”经费政府</w:t>
      </w:r>
      <w:r w:rsidRPr="0061302D">
        <w:rPr>
          <w:rFonts w:ascii="Times New Roman" w:eastAsia="仿宋_GB2312" w:hAnsi="Times New Roman"/>
          <w:sz w:val="32"/>
          <w:szCs w:val="32"/>
        </w:rPr>
        <w:t>经济分类</w:t>
      </w:r>
      <w:r w:rsidRPr="0061302D">
        <w:rPr>
          <w:rFonts w:ascii="Times New Roman" w:eastAsia="仿宋_GB2312" w:hAnsi="Times New Roman" w:hint="eastAsia"/>
          <w:sz w:val="32"/>
          <w:szCs w:val="32"/>
        </w:rPr>
        <w:t>支出科目不在该</w:t>
      </w:r>
      <w:r w:rsidRPr="0061302D">
        <w:rPr>
          <w:rFonts w:ascii="Times New Roman" w:eastAsia="仿宋_GB2312" w:hAnsi="Times New Roman"/>
          <w:sz w:val="32"/>
          <w:szCs w:val="32"/>
        </w:rPr>
        <w:t>科</w:t>
      </w:r>
      <w:r w:rsidRPr="0061302D">
        <w:rPr>
          <w:rFonts w:ascii="Times New Roman" w:eastAsia="仿宋_GB2312" w:hAnsi="Times New Roman" w:hint="eastAsia"/>
          <w:sz w:val="32"/>
          <w:szCs w:val="32"/>
        </w:rPr>
        <w:t>目</w:t>
      </w:r>
      <w:r w:rsidRPr="0061302D">
        <w:rPr>
          <w:rFonts w:ascii="Times New Roman" w:eastAsia="仿宋_GB2312" w:hAnsi="Times New Roman"/>
          <w:sz w:val="32"/>
          <w:szCs w:val="32"/>
        </w:rPr>
        <w:t>下反映</w:t>
      </w:r>
      <w:r w:rsidRPr="0061302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45D43" w:rsidRPr="0061302D" w:rsidRDefault="001D77F7" w:rsidP="0061302D"/>
    <w:sectPr w:rsidR="00B45D43" w:rsidRPr="0061302D" w:rsidSect="009A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F7" w:rsidRDefault="001D77F7" w:rsidP="00042E2D">
      <w:r>
        <w:separator/>
      </w:r>
    </w:p>
  </w:endnote>
  <w:endnote w:type="continuationSeparator" w:id="0">
    <w:p w:rsidR="001D77F7" w:rsidRDefault="001D77F7" w:rsidP="000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F7" w:rsidRDefault="001D77F7" w:rsidP="00042E2D">
      <w:r>
        <w:separator/>
      </w:r>
    </w:p>
  </w:footnote>
  <w:footnote w:type="continuationSeparator" w:id="0">
    <w:p w:rsidR="001D77F7" w:rsidRDefault="001D77F7" w:rsidP="0004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0C7"/>
    <w:rsid w:val="00042E2D"/>
    <w:rsid w:val="00176D14"/>
    <w:rsid w:val="001A6D64"/>
    <w:rsid w:val="001D77F7"/>
    <w:rsid w:val="002D7AF3"/>
    <w:rsid w:val="003610C7"/>
    <w:rsid w:val="003A67F2"/>
    <w:rsid w:val="00432FFE"/>
    <w:rsid w:val="0061302D"/>
    <w:rsid w:val="007152AD"/>
    <w:rsid w:val="009A57DD"/>
    <w:rsid w:val="00B34E92"/>
    <w:rsid w:val="00B52013"/>
    <w:rsid w:val="00B7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041C6-4CD2-49D0-B589-04ED596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2023-08-05T13:50:00Z</dcterms:created>
  <dcterms:modified xsi:type="dcterms:W3CDTF">2024-08-16T08:00:00Z</dcterms:modified>
</cp:coreProperties>
</file>