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w:t>
      </w:r>
      <w:r>
        <w:rPr>
          <w:rFonts w:hint="eastAsia" w:ascii="方正小标宋简体" w:eastAsia="方正小标宋简体"/>
          <w:sz w:val="44"/>
          <w:szCs w:val="44"/>
        </w:rPr>
        <w:t>年度广播电视户户通运行维护</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项目支出绩效自评报告</w:t>
      </w:r>
    </w:p>
    <w:p>
      <w:pPr>
        <w:jc w:val="center"/>
        <w:rPr>
          <w:rFonts w:ascii="Times New Roman" w:eastAsia="楷体_GB2312"/>
          <w:sz w:val="32"/>
          <w:szCs w:val="32"/>
        </w:rPr>
      </w:pP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为推动农村公共文化服务体系建设，扩大广播电视在农村地区的有效覆盖，完成户户通设备录入、开通及安装</w:t>
      </w:r>
      <w:r>
        <w:rPr>
          <w:rFonts w:hint="eastAsia" w:ascii="仿宋_GB2312" w:eastAsia="仿宋_GB2312"/>
          <w:sz w:val="32"/>
          <w:szCs w:val="32"/>
          <w:lang w:val="en-US" w:eastAsia="zh-CN"/>
        </w:rPr>
        <w:t>5235</w:t>
      </w:r>
      <w:r>
        <w:rPr>
          <w:rFonts w:hint="eastAsia" w:ascii="仿宋_GB2312" w:eastAsia="仿宋_GB2312"/>
          <w:sz w:val="32"/>
          <w:szCs w:val="32"/>
        </w:rPr>
        <w:t>户，项目实施扩大广播电视在农村地区的有效覆盖，让广大农民群众收听好、收看好丰富多彩的广播电视节目，满足人民群众精神文化需求</w:t>
      </w:r>
      <w:r>
        <w:rPr>
          <w:rFonts w:hint="eastAsia" w:ascii="仿宋_GB2312" w:eastAsia="仿宋_GB2312"/>
          <w:sz w:val="32"/>
          <w:szCs w:val="32"/>
          <w:lang w:eastAsia="zh-CN"/>
        </w:rPr>
        <w:t>。通过为维修维护保障山丹县广播电视户户通工程，实现建立的农村广播电视户户通运行维护服务网点正常运行，实现广播电视户户通工程接收设备设施的“满修复、满时间”，实现广播电视户户通工程接收设备设施的“低返修、低投诉”，提高广播电视户户通工程接收设备设施维修维护保障服务的覆盖水平，保障为贫困地区、偏远地区、欠发达地区以及民族地区农民群众的广播电视基本收视权益。</w:t>
      </w:r>
      <w:r>
        <w:rPr>
          <w:rFonts w:hint="eastAsia" w:ascii="仿宋_GB2312" w:eastAsia="仿宋_GB2312"/>
          <w:sz w:val="32"/>
          <w:szCs w:val="32"/>
        </w:rPr>
        <w:t>山丹县文体广电和旅游局在</w:t>
      </w:r>
      <w:r>
        <w:rPr>
          <w:rFonts w:hint="eastAsia" w:ascii="仿宋_GB2312" w:eastAsia="仿宋_GB2312"/>
          <w:sz w:val="32"/>
          <w:szCs w:val="32"/>
          <w:lang w:eastAsia="zh-CN"/>
        </w:rPr>
        <w:t>山丹县</w:t>
      </w:r>
      <w:r>
        <w:rPr>
          <w:rFonts w:hint="eastAsia" w:ascii="仿宋_GB2312" w:eastAsia="仿宋_GB2312"/>
          <w:sz w:val="32"/>
          <w:szCs w:val="32"/>
        </w:rPr>
        <w:t>广播电视户户通运行维护项目中，监督广播电视户户通运行维护项目资金使用管理。</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在巩固完善原有村村通工程的基础上，高起点、高质量、高效率实施户户通工程建设，最大限度地扩大广播电视在农村的有效覆盖率，确保党和政府的声音传入千家万户。</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资金计划情况</w:t>
      </w:r>
      <w:r>
        <w:rPr>
          <w:rFonts w:hint="eastAsia" w:ascii="仿宋_GB2312" w:eastAsia="仿宋_GB2312"/>
          <w:sz w:val="32"/>
          <w:szCs w:val="32"/>
          <w:lang w:eastAsia="zh-CN"/>
        </w:rPr>
        <w:t>：资金计划预算</w:t>
      </w:r>
      <w:r>
        <w:rPr>
          <w:rFonts w:hint="eastAsia" w:ascii="仿宋_GB2312" w:eastAsia="仿宋_GB2312"/>
          <w:sz w:val="32"/>
          <w:szCs w:val="32"/>
          <w:lang w:val="en-US" w:eastAsia="zh-CN"/>
        </w:rPr>
        <w:t>28.73</w:t>
      </w:r>
      <w:r>
        <w:rPr>
          <w:rFonts w:hint="eastAsia" w:ascii="仿宋_GB2312" w:eastAsia="仿宋_GB2312"/>
          <w:sz w:val="32"/>
          <w:szCs w:val="32"/>
          <w:lang w:eastAsia="zh-CN"/>
        </w:rPr>
        <w:t>万元。</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资金到位情况</w:t>
      </w:r>
      <w:r>
        <w:rPr>
          <w:rFonts w:hint="eastAsia" w:ascii="仿宋_GB2312" w:eastAsia="仿宋_GB2312"/>
          <w:sz w:val="32"/>
          <w:szCs w:val="32"/>
          <w:lang w:eastAsia="zh-CN"/>
        </w:rPr>
        <w:t>：县财政局于20</w:t>
      </w:r>
      <w:r>
        <w:rPr>
          <w:rFonts w:hint="eastAsia" w:ascii="仿宋_GB2312" w:eastAsia="仿宋_GB2312"/>
          <w:sz w:val="32"/>
          <w:szCs w:val="32"/>
          <w:lang w:val="en-US" w:eastAsia="zh-CN"/>
        </w:rPr>
        <w:t>23</w:t>
      </w:r>
      <w:r>
        <w:rPr>
          <w:rFonts w:hint="eastAsia" w:ascii="仿宋_GB2312" w:eastAsia="仿宋_GB2312"/>
          <w:sz w:val="32"/>
          <w:szCs w:val="32"/>
          <w:lang w:eastAsia="zh-CN"/>
        </w:rPr>
        <w:t>年下达年初预算资金</w:t>
      </w:r>
      <w:r>
        <w:rPr>
          <w:rFonts w:hint="eastAsia" w:ascii="仿宋_GB2312" w:eastAsia="仿宋_GB2312"/>
          <w:sz w:val="32"/>
          <w:szCs w:val="32"/>
          <w:lang w:val="en-US" w:eastAsia="zh-CN"/>
        </w:rPr>
        <w:t>28.73</w:t>
      </w:r>
      <w:r>
        <w:rPr>
          <w:rFonts w:hint="eastAsia" w:ascii="仿宋_GB2312" w:eastAsia="仿宋_GB2312"/>
          <w:sz w:val="32"/>
          <w:szCs w:val="32"/>
          <w:lang w:eastAsia="zh-CN"/>
        </w:rPr>
        <w:t>万元，资金按时到位。</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资金支出使用情况</w:t>
      </w:r>
      <w:r>
        <w:rPr>
          <w:rFonts w:hint="eastAsia" w:ascii="仿宋_GB2312" w:eastAsia="仿宋_GB2312"/>
          <w:sz w:val="32"/>
          <w:szCs w:val="32"/>
          <w:lang w:eastAsia="zh-CN"/>
        </w:rPr>
        <w:t>：202</w:t>
      </w:r>
      <w:r>
        <w:rPr>
          <w:rFonts w:hint="eastAsia" w:ascii="仿宋_GB2312" w:eastAsia="仿宋_GB2312"/>
          <w:sz w:val="32"/>
          <w:szCs w:val="32"/>
          <w:lang w:val="en-US" w:eastAsia="zh-CN"/>
        </w:rPr>
        <w:t>3</w:t>
      </w:r>
      <w:r>
        <w:rPr>
          <w:rFonts w:hint="eastAsia" w:ascii="仿宋_GB2312" w:eastAsia="仿宋_GB2312"/>
          <w:sz w:val="32"/>
          <w:szCs w:val="32"/>
          <w:lang w:eastAsia="zh-CN"/>
        </w:rPr>
        <w:t>年度广播电视户户通运行维护费共计</w:t>
      </w:r>
      <w:r>
        <w:rPr>
          <w:rFonts w:hint="eastAsia" w:ascii="仿宋_GB2312" w:eastAsia="仿宋_GB2312"/>
          <w:sz w:val="32"/>
          <w:szCs w:val="32"/>
          <w:lang w:val="en-US" w:eastAsia="zh-CN"/>
        </w:rPr>
        <w:t>28.73</w:t>
      </w:r>
      <w:r>
        <w:rPr>
          <w:rFonts w:hint="eastAsia" w:ascii="仿宋_GB2312" w:eastAsia="仿宋_GB2312"/>
          <w:sz w:val="32"/>
          <w:szCs w:val="32"/>
          <w:lang w:eastAsia="zh-CN"/>
        </w:rPr>
        <w:t>万元，截至202</w:t>
      </w:r>
      <w:r>
        <w:rPr>
          <w:rFonts w:hint="eastAsia" w:ascii="仿宋_GB2312" w:eastAsia="仿宋_GB2312"/>
          <w:sz w:val="32"/>
          <w:szCs w:val="32"/>
          <w:lang w:val="en-US" w:eastAsia="zh-CN"/>
        </w:rPr>
        <w:t>3</w:t>
      </w:r>
      <w:r>
        <w:rPr>
          <w:rFonts w:hint="eastAsia" w:ascii="仿宋_GB2312" w:eastAsia="仿宋_GB2312"/>
          <w:sz w:val="32"/>
          <w:szCs w:val="32"/>
          <w:lang w:eastAsia="zh-CN"/>
        </w:rPr>
        <w:t>年12月31日止，该专项资金已使用了</w:t>
      </w:r>
      <w:r>
        <w:rPr>
          <w:rFonts w:hint="eastAsia" w:ascii="仿宋_GB2312" w:eastAsia="仿宋_GB2312"/>
          <w:sz w:val="32"/>
          <w:szCs w:val="32"/>
          <w:lang w:val="en-US" w:eastAsia="zh-CN"/>
        </w:rPr>
        <w:t>28.73</w:t>
      </w:r>
      <w:r>
        <w:rPr>
          <w:rFonts w:hint="eastAsia" w:ascii="仿宋_GB2312" w:eastAsia="仿宋_GB2312"/>
          <w:sz w:val="32"/>
          <w:szCs w:val="32"/>
          <w:lang w:eastAsia="zh-CN"/>
        </w:rPr>
        <w:t>万元，项目资金执行率为100%。</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项目资金管理情况</w:t>
      </w:r>
      <w:r>
        <w:rPr>
          <w:rFonts w:hint="eastAsia" w:ascii="仿宋_GB2312" w:eastAsia="仿宋_GB2312"/>
          <w:sz w:val="32"/>
          <w:szCs w:val="32"/>
          <w:lang w:eastAsia="zh-CN"/>
        </w:rPr>
        <w:t>：广播电视户户通运行维护</w:t>
      </w:r>
      <w:r>
        <w:rPr>
          <w:rFonts w:hint="eastAsia" w:ascii="仿宋_GB2312" w:eastAsia="仿宋_GB2312"/>
          <w:sz w:val="32"/>
          <w:szCs w:val="32"/>
        </w:rPr>
        <w:t>经费使用目标明确，资金管理，会计核算，财务审批制度健全。拨款程序规范，符合国家有关财务管理规定；项目支出严格按照项目进度和《合同》条款的规定进行审批把关，并按照会计制度的有关要求执行。</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一</w:t>
      </w:r>
      <w:r>
        <w:rPr>
          <w:rFonts w:hint="eastAsia" w:ascii="仿宋_GB2312" w:eastAsia="仿宋_GB2312"/>
          <w:sz w:val="32"/>
          <w:szCs w:val="32"/>
        </w:rPr>
        <w:t>）产出指标完成情况分析。</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 xml:space="preserve">数量指标 </w:t>
      </w:r>
      <w:r>
        <w:rPr>
          <w:rFonts w:hint="eastAsia" w:ascii="仿宋_GB2312" w:eastAsia="仿宋_GB2312"/>
          <w:sz w:val="32"/>
          <w:szCs w:val="32"/>
          <w:lang w:val="en-US" w:eastAsia="zh-CN"/>
        </w:rPr>
        <w:t>4</w:t>
      </w:r>
      <w:r>
        <w:rPr>
          <w:rFonts w:hint="eastAsia" w:ascii="仿宋_GB2312" w:eastAsia="仿宋_GB2312"/>
          <w:sz w:val="32"/>
          <w:szCs w:val="32"/>
        </w:rPr>
        <w:t>个：一是户户通直播卫星用户接收设备运行维护数量 （套），</w:t>
      </w:r>
      <w:r>
        <w:rPr>
          <w:rFonts w:hint="eastAsia" w:ascii="仿宋_GB2312" w:eastAsia="仿宋_GB2312"/>
          <w:sz w:val="32"/>
          <w:szCs w:val="32"/>
          <w:lang w:eastAsia="zh-CN"/>
        </w:rPr>
        <w:t>大于</w:t>
      </w:r>
      <w:r>
        <w:rPr>
          <w:rFonts w:hint="eastAsia" w:ascii="仿宋_GB2312" w:eastAsia="仿宋_GB2312"/>
          <w:sz w:val="32"/>
          <w:szCs w:val="32"/>
          <w:lang w:val="en-US" w:eastAsia="zh-CN"/>
        </w:rPr>
        <w:t>5235户</w:t>
      </w:r>
      <w:r>
        <w:rPr>
          <w:rFonts w:hint="eastAsia" w:ascii="仿宋_GB2312" w:eastAsia="仿宋_GB2312"/>
          <w:sz w:val="32"/>
          <w:szCs w:val="32"/>
        </w:rPr>
        <w:t>。二是运行维护服务网点数量（个）</w:t>
      </w:r>
      <w:r>
        <w:rPr>
          <w:rFonts w:hint="eastAsia" w:ascii="仿宋_GB2312" w:eastAsia="仿宋_GB2312"/>
          <w:sz w:val="32"/>
          <w:szCs w:val="32"/>
          <w:lang w:eastAsia="zh-CN"/>
        </w:rPr>
        <w:t>，大于</w:t>
      </w:r>
      <w:r>
        <w:rPr>
          <w:rFonts w:hint="eastAsia" w:ascii="仿宋_GB2312" w:eastAsia="仿宋_GB2312"/>
          <w:sz w:val="32"/>
          <w:szCs w:val="32"/>
          <w:lang w:val="en-US" w:eastAsia="zh-CN"/>
        </w:rPr>
        <w:t>8处。三是户户通设备修复率（%），</w:t>
      </w:r>
      <w:r>
        <w:rPr>
          <w:rFonts w:hint="eastAsia" w:ascii="仿宋_GB2312" w:eastAsia="仿宋_GB2312"/>
          <w:sz w:val="32"/>
          <w:szCs w:val="32"/>
          <w:lang w:eastAsia="zh-CN"/>
        </w:rPr>
        <w:t>大于</w:t>
      </w:r>
      <w:r>
        <w:rPr>
          <w:rFonts w:hint="eastAsia" w:ascii="仿宋_GB2312" w:eastAsia="仿宋_GB2312"/>
          <w:sz w:val="32"/>
          <w:szCs w:val="32"/>
          <w:lang w:val="en-US" w:eastAsia="zh-CN"/>
        </w:rPr>
        <w:t>90%。四是户户通设备服务投诉率（‰），小于1‰。</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时效指标 1 个：服务网点维护服务时间（小时/工作日）</w:t>
      </w:r>
      <w:r>
        <w:rPr>
          <w:rFonts w:hint="eastAsia" w:ascii="仿宋_GB2312" w:eastAsia="仿宋_GB2312"/>
          <w:sz w:val="32"/>
          <w:szCs w:val="32"/>
          <w:lang w:eastAsia="zh-CN"/>
        </w:rPr>
        <w:t>大于</w:t>
      </w:r>
      <w:r>
        <w:rPr>
          <w:rFonts w:hint="eastAsia" w:ascii="仿宋_GB2312" w:eastAsia="仿宋_GB2312"/>
          <w:sz w:val="32"/>
          <w:szCs w:val="32"/>
          <w:lang w:val="en-US" w:eastAsia="zh-CN"/>
        </w:rPr>
        <w:t>10小时。</w:t>
      </w:r>
      <w:r>
        <w:rPr>
          <w:rFonts w:hint="eastAsia" w:ascii="仿宋_GB2312" w:eastAsia="仿宋_GB2312"/>
          <w:sz w:val="32"/>
          <w:szCs w:val="32"/>
        </w:rPr>
        <w:t>管理制度保障，</w:t>
      </w:r>
      <w:r>
        <w:rPr>
          <w:rFonts w:hint="eastAsia" w:ascii="仿宋_GB2312" w:eastAsia="仿宋_GB2312"/>
          <w:sz w:val="32"/>
          <w:szCs w:val="32"/>
          <w:lang w:eastAsia="zh-CN"/>
        </w:rPr>
        <w:t>县</w:t>
      </w:r>
      <w:r>
        <w:rPr>
          <w:rFonts w:hint="eastAsia" w:ascii="仿宋_GB2312" w:eastAsia="仿宋_GB2312"/>
          <w:sz w:val="32"/>
          <w:szCs w:val="32"/>
        </w:rPr>
        <w:t>、</w:t>
      </w:r>
      <w:r>
        <w:rPr>
          <w:rFonts w:hint="eastAsia" w:ascii="仿宋_GB2312" w:eastAsia="仿宋_GB2312"/>
          <w:sz w:val="32"/>
          <w:szCs w:val="32"/>
          <w:lang w:eastAsia="zh-CN"/>
        </w:rPr>
        <w:t>乡维修网点</w:t>
      </w:r>
      <w:r>
        <w:rPr>
          <w:rFonts w:hint="eastAsia" w:ascii="仿宋_GB2312" w:eastAsia="仿宋_GB2312"/>
          <w:sz w:val="32"/>
          <w:szCs w:val="32"/>
        </w:rPr>
        <w:t>严格执行管理规定，管理人员到位。</w:t>
      </w:r>
    </w:p>
    <w:p>
      <w:pPr>
        <w:numPr>
          <w:ilvl w:val="0"/>
          <w:numId w:val="1"/>
        </w:numPr>
        <w:spacing w:line="600" w:lineRule="exact"/>
        <w:ind w:firstLine="640" w:firstLineChars="200"/>
        <w:rPr>
          <w:rFonts w:ascii="仿宋_GB2312" w:eastAsia="仿宋_GB2312"/>
          <w:sz w:val="32"/>
          <w:szCs w:val="32"/>
        </w:rPr>
      </w:pPr>
      <w:r>
        <w:rPr>
          <w:rFonts w:hint="eastAsia" w:ascii="仿宋_GB2312" w:eastAsia="仿宋_GB2312"/>
          <w:sz w:val="32"/>
          <w:szCs w:val="32"/>
        </w:rPr>
        <w:t>效益指标完成情况分析。社会效益指标</w:t>
      </w:r>
      <w:r>
        <w:rPr>
          <w:rFonts w:hint="eastAsia" w:ascii="仿宋_GB2312" w:eastAsia="仿宋_GB2312"/>
          <w:sz w:val="32"/>
          <w:szCs w:val="32"/>
          <w:lang w:val="en-US" w:eastAsia="zh-CN"/>
        </w:rPr>
        <w:t>4</w:t>
      </w:r>
      <w:r>
        <w:rPr>
          <w:rFonts w:hint="eastAsia" w:ascii="仿宋_GB2312" w:eastAsia="仿宋_GB2312"/>
          <w:sz w:val="32"/>
          <w:szCs w:val="32"/>
        </w:rPr>
        <w:t xml:space="preserve"> 个，一是广播综合人口覆盖率</w:t>
      </w:r>
      <w:r>
        <w:rPr>
          <w:rFonts w:hint="eastAsia" w:ascii="仿宋_GB2312" w:eastAsia="仿宋_GB2312"/>
          <w:sz w:val="32"/>
          <w:szCs w:val="32"/>
          <w:lang w:eastAsia="zh-CN"/>
        </w:rPr>
        <w:t>，大于99%；二是</w:t>
      </w:r>
      <w:r>
        <w:rPr>
          <w:rFonts w:hint="eastAsia" w:ascii="仿宋_GB2312" w:eastAsia="仿宋_GB2312"/>
          <w:sz w:val="32"/>
          <w:szCs w:val="32"/>
        </w:rPr>
        <w:t>电视综合人口覆盖率</w:t>
      </w:r>
      <w:r>
        <w:rPr>
          <w:rFonts w:hint="eastAsia" w:ascii="仿宋_GB2312" w:eastAsia="仿宋_GB2312"/>
          <w:sz w:val="32"/>
          <w:szCs w:val="32"/>
          <w:lang w:eastAsia="zh-CN"/>
        </w:rPr>
        <w:t>，大于99%；三是</w:t>
      </w:r>
      <w:r>
        <w:rPr>
          <w:rFonts w:hint="eastAsia" w:ascii="仿宋_GB2312" w:eastAsia="仿宋_GB2312"/>
          <w:sz w:val="32"/>
          <w:szCs w:val="32"/>
        </w:rPr>
        <w:t>提供广播节目数量（套）</w:t>
      </w:r>
      <w:r>
        <w:rPr>
          <w:rFonts w:hint="eastAsia" w:ascii="仿宋_GB2312" w:eastAsia="仿宋_GB2312"/>
          <w:sz w:val="32"/>
          <w:szCs w:val="32"/>
          <w:lang w:eastAsia="zh-CN"/>
        </w:rPr>
        <w:t>，大于</w:t>
      </w:r>
      <w:r>
        <w:rPr>
          <w:rFonts w:hint="eastAsia" w:ascii="仿宋_GB2312" w:eastAsia="仿宋_GB2312"/>
          <w:sz w:val="32"/>
          <w:szCs w:val="32"/>
          <w:lang w:val="en-US" w:eastAsia="zh-CN"/>
        </w:rPr>
        <w:t>17套</w:t>
      </w:r>
      <w:r>
        <w:rPr>
          <w:rFonts w:hint="eastAsia" w:ascii="仿宋_GB2312" w:eastAsia="仿宋_GB2312"/>
          <w:sz w:val="32"/>
          <w:szCs w:val="32"/>
          <w:lang w:eastAsia="zh-CN"/>
        </w:rPr>
        <w:t>；四是</w:t>
      </w:r>
      <w:r>
        <w:rPr>
          <w:rFonts w:hint="eastAsia" w:ascii="仿宋_GB2312" w:eastAsia="仿宋_GB2312"/>
          <w:sz w:val="32"/>
          <w:szCs w:val="32"/>
        </w:rPr>
        <w:t>提供电视节目数量（套）</w:t>
      </w:r>
      <w:r>
        <w:rPr>
          <w:rFonts w:hint="eastAsia" w:ascii="仿宋_GB2312" w:eastAsia="仿宋_GB2312"/>
          <w:sz w:val="32"/>
          <w:szCs w:val="32"/>
          <w:lang w:eastAsia="zh-CN"/>
        </w:rPr>
        <w:t>，大于</w:t>
      </w:r>
      <w:r>
        <w:rPr>
          <w:rFonts w:hint="eastAsia" w:ascii="仿宋_GB2312" w:eastAsia="仿宋_GB2312"/>
          <w:sz w:val="32"/>
          <w:szCs w:val="32"/>
          <w:lang w:val="en-US" w:eastAsia="zh-CN"/>
        </w:rPr>
        <w:t>25套</w:t>
      </w:r>
      <w:r>
        <w:rPr>
          <w:rFonts w:hint="eastAsia" w:ascii="仿宋_GB2312" w:eastAsia="仿宋_GB2312"/>
          <w:sz w:val="32"/>
          <w:szCs w:val="32"/>
        </w:rPr>
        <w:t>。</w:t>
      </w:r>
    </w:p>
    <w:p>
      <w:pPr>
        <w:numPr>
          <w:ilvl w:val="0"/>
          <w:numId w:val="1"/>
        </w:numPr>
        <w:spacing w:line="600" w:lineRule="exact"/>
        <w:ind w:firstLine="640" w:firstLineChars="200"/>
        <w:rPr>
          <w:rFonts w:ascii="仿宋_GB2312" w:eastAsia="仿宋_GB2312"/>
          <w:sz w:val="32"/>
          <w:szCs w:val="32"/>
        </w:rPr>
      </w:pPr>
      <w:r>
        <w:rPr>
          <w:rFonts w:hint="eastAsia" w:ascii="仿宋_GB2312" w:eastAsia="仿宋_GB2312"/>
          <w:sz w:val="32"/>
          <w:szCs w:val="32"/>
        </w:rPr>
        <w:t>满意度指标</w:t>
      </w:r>
      <w:r>
        <w:rPr>
          <w:rFonts w:hint="eastAsia" w:ascii="仿宋_GB2312" w:eastAsia="仿宋_GB2312"/>
          <w:sz w:val="32"/>
          <w:szCs w:val="32"/>
          <w:lang w:eastAsia="zh-CN"/>
        </w:rPr>
        <w:t>。</w:t>
      </w:r>
      <w:r>
        <w:rPr>
          <w:rFonts w:hint="eastAsia" w:ascii="仿宋_GB2312" w:eastAsia="仿宋_GB2312"/>
          <w:sz w:val="32"/>
          <w:szCs w:val="32"/>
        </w:rPr>
        <w:t>服务对象满意度指标</w:t>
      </w:r>
      <w:r>
        <w:rPr>
          <w:rFonts w:hint="eastAsia" w:ascii="仿宋_GB2312" w:eastAsia="仿宋_GB2312"/>
          <w:sz w:val="32"/>
          <w:szCs w:val="32"/>
          <w:lang w:eastAsia="zh-CN"/>
        </w:rPr>
        <w:t>，</w:t>
      </w:r>
      <w:r>
        <w:rPr>
          <w:rFonts w:hint="eastAsia" w:ascii="仿宋_GB2312" w:eastAsia="仿宋_GB2312"/>
          <w:sz w:val="32"/>
          <w:szCs w:val="32"/>
        </w:rPr>
        <w:t>服务对象满意度，完成值9</w:t>
      </w:r>
      <w:r>
        <w:rPr>
          <w:rFonts w:hint="eastAsia" w:ascii="仿宋_GB2312" w:eastAsia="仿宋_GB2312"/>
          <w:sz w:val="32"/>
          <w:szCs w:val="32"/>
          <w:lang w:val="en-US" w:eastAsia="zh-CN"/>
        </w:rPr>
        <w:t>0</w:t>
      </w:r>
      <w:r>
        <w:rPr>
          <w:rFonts w:hint="eastAsia" w:ascii="仿宋_GB2312" w:eastAsia="仿宋_GB2312"/>
          <w:sz w:val="32"/>
          <w:szCs w:val="32"/>
        </w:rPr>
        <w:t>%，基本达到目标。通过广播电视户户通运行维护</w:t>
      </w:r>
      <w:r>
        <w:rPr>
          <w:rFonts w:hint="eastAsia" w:ascii="仿宋_GB2312" w:eastAsia="仿宋_GB2312"/>
          <w:sz w:val="32"/>
          <w:szCs w:val="32"/>
          <w:lang w:eastAsia="zh-CN"/>
        </w:rPr>
        <w:t>项目</w:t>
      </w:r>
      <w:r>
        <w:rPr>
          <w:rFonts w:hint="eastAsia" w:ascii="仿宋_GB2312" w:eastAsia="仿宋_GB2312"/>
          <w:sz w:val="32"/>
          <w:szCs w:val="32"/>
        </w:rPr>
        <w:t>的开展，得到群众一致好评和称赞。</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广播电视户户通运行维护项目的实施，保证了全县偏远山区群众在任何时间任何地方及时清晰收听收看广播电视节目、接收信息。项目全面确保了全县广播电视户户通、长期通、优质通，让紧急信息及时传达到广大群众之间，对突发事件处理提供高效可靠安全的渠道。促进我县社会主义新农村建设、丰富广大城乡群众精神文化生活，完善公共文化服务体系，构建和谐永兴起到了积极的推动作用，其成效得到了广大城乡群众的一致好评和称赞。项目自评9</w:t>
      </w:r>
      <w:r>
        <w:rPr>
          <w:rFonts w:hint="eastAsia" w:ascii="仿宋_GB2312" w:eastAsia="仿宋_GB2312"/>
          <w:sz w:val="32"/>
          <w:szCs w:val="32"/>
          <w:lang w:val="en-US" w:eastAsia="zh-CN"/>
        </w:rPr>
        <w:t>3</w:t>
      </w:r>
      <w:r>
        <w:rPr>
          <w:rFonts w:hint="eastAsia" w:ascii="仿宋_GB2312" w:eastAsia="仿宋_GB2312"/>
          <w:sz w:val="32"/>
          <w:szCs w:val="32"/>
        </w:rPr>
        <w:t>分。</w:t>
      </w:r>
    </w:p>
    <w:p>
      <w:pPr>
        <w:numPr>
          <w:ilvl w:val="0"/>
          <w:numId w:val="2"/>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存在的问题（说明未完成绩效目标及其原因）</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运行维护资金紧缺。我县广播电视户户通每年的运行维护经费虽然纳入了财政预算进行保障，但由于目前所有“户户通”设施一到打雷下雨天维护量大，同时</w:t>
      </w:r>
      <w:r>
        <w:rPr>
          <w:rFonts w:hint="eastAsia" w:ascii="仿宋_GB2312" w:eastAsia="仿宋_GB2312"/>
          <w:sz w:val="32"/>
          <w:szCs w:val="32"/>
          <w:lang w:eastAsia="zh-CN"/>
        </w:rPr>
        <w:t>由于户户通机顶盒由于使用时间过长，设备老化，大部分用户需要更换新的机顶盒</w:t>
      </w:r>
      <w:r>
        <w:rPr>
          <w:rFonts w:hint="eastAsia" w:ascii="仿宋_GB2312" w:eastAsia="仿宋_GB2312"/>
          <w:sz w:val="32"/>
          <w:szCs w:val="32"/>
        </w:rPr>
        <w:t>，因此造成运行维护经费非常紧缺。</w:t>
      </w:r>
    </w:p>
    <w:p>
      <w:pPr>
        <w:numPr>
          <w:ilvl w:val="0"/>
          <w:numId w:val="2"/>
        </w:numPr>
        <w:spacing w:line="600" w:lineRule="exact"/>
        <w:ind w:left="0" w:leftChars="0"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下一步，将加强项目资金的监督管理，完善资金使用审批程序，大力节约财政资金，把有限的资金用在刀刃上，确保项目的质量，使项目效益达到最大化，保障广播电视户户通的运行。</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山丹县文体广电和旅游局</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bookmarkStart w:id="0" w:name="_GoBack"/>
      <w:bookmarkEnd w:id="0"/>
      <w:r>
        <w:rPr>
          <w:rFonts w:hint="eastAsia" w:ascii="仿宋_GB2312" w:eastAsia="仿宋_GB2312"/>
          <w:sz w:val="32"/>
          <w:szCs w:val="32"/>
          <w:lang w:val="en-US" w:eastAsia="zh-CN"/>
        </w:rPr>
        <w:t xml:space="preserve">  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9D171"/>
    <w:multiLevelType w:val="singleLevel"/>
    <w:tmpl w:val="04E9D171"/>
    <w:lvl w:ilvl="0" w:tentative="0">
      <w:start w:val="5"/>
      <w:numFmt w:val="chineseCounting"/>
      <w:suff w:val="nothing"/>
      <w:lvlText w:val="%1、"/>
      <w:lvlJc w:val="left"/>
      <w:rPr>
        <w:rFonts w:hint="eastAsia"/>
      </w:rPr>
    </w:lvl>
  </w:abstractNum>
  <w:abstractNum w:abstractNumId="1">
    <w:nsid w:val="760E2AFB"/>
    <w:multiLevelType w:val="singleLevel"/>
    <w:tmpl w:val="760E2AF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EwZmVlNjc2ZmNhZDU5YTY1ZDJhYzg4MzI4Y2UzMG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4A7B86"/>
    <w:rsid w:val="03164D71"/>
    <w:rsid w:val="04D027D7"/>
    <w:rsid w:val="0B923A47"/>
    <w:rsid w:val="0BBD0192"/>
    <w:rsid w:val="0ECA2393"/>
    <w:rsid w:val="158D1543"/>
    <w:rsid w:val="16A3783B"/>
    <w:rsid w:val="1A23789D"/>
    <w:rsid w:val="1B1173FD"/>
    <w:rsid w:val="1D4D6380"/>
    <w:rsid w:val="1DEC4D19"/>
    <w:rsid w:val="2082742D"/>
    <w:rsid w:val="21732899"/>
    <w:rsid w:val="21DC4F36"/>
    <w:rsid w:val="242D63CF"/>
    <w:rsid w:val="26DA5D7A"/>
    <w:rsid w:val="27E62E3D"/>
    <w:rsid w:val="2857315F"/>
    <w:rsid w:val="29357C5A"/>
    <w:rsid w:val="2ACB6B1E"/>
    <w:rsid w:val="2D8A23DD"/>
    <w:rsid w:val="2E361548"/>
    <w:rsid w:val="2F7B4E8E"/>
    <w:rsid w:val="2FB812C9"/>
    <w:rsid w:val="30CC18AE"/>
    <w:rsid w:val="318B25AD"/>
    <w:rsid w:val="32D4607A"/>
    <w:rsid w:val="39564269"/>
    <w:rsid w:val="3C4D1420"/>
    <w:rsid w:val="3CCD5A16"/>
    <w:rsid w:val="3DF85628"/>
    <w:rsid w:val="44EE3EB8"/>
    <w:rsid w:val="46F82103"/>
    <w:rsid w:val="47DE40E8"/>
    <w:rsid w:val="485D6D7E"/>
    <w:rsid w:val="49283597"/>
    <w:rsid w:val="4B3519BB"/>
    <w:rsid w:val="4CCD24B4"/>
    <w:rsid w:val="53245CD8"/>
    <w:rsid w:val="5D435FCB"/>
    <w:rsid w:val="5F8D096E"/>
    <w:rsid w:val="62A93E17"/>
    <w:rsid w:val="640C2D5B"/>
    <w:rsid w:val="65084C8E"/>
    <w:rsid w:val="6CFF28E7"/>
    <w:rsid w:val="70CF6034"/>
    <w:rsid w:val="721C05F9"/>
    <w:rsid w:val="73B63E8A"/>
    <w:rsid w:val="783A329E"/>
    <w:rsid w:val="7A4443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Words>
  <Characters>278</Characters>
  <Lines>2</Lines>
  <Paragraphs>1</Paragraphs>
  <TotalTime>45</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李敏</cp:lastModifiedBy>
  <cp:lastPrinted>2023-12-14T01:49:00Z</cp:lastPrinted>
  <dcterms:modified xsi:type="dcterms:W3CDTF">2024-01-02T09:15:51Z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CC780054894F454494D3E9BDF55546A3_12</vt:lpwstr>
  </property>
</Properties>
</file>