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山丹县校外培训机构白名单</w:t>
      </w:r>
    </w:p>
    <w:tbl>
      <w:tblPr>
        <w:tblStyle w:val="2"/>
        <w:tblW w:w="9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60"/>
        <w:gridCol w:w="3100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民办校外培训机构名称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办学地址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培训内容(舞蹈、美术、书法、武术等)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山丹县丽涛王子艺术培训学校有限公司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山丹县南大街中段(印刷厂)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舞蹈、美术、口才、书法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山丹县艺秀明珠艺术培训学校有限公司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山丹县东大街百货大楼二楼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山丹兰天艺术培训学校有限公司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山丹县东街百货大楼三层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山丹县舞之艺韵艺术培训学校有限公司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山丹县南祥嘉园B区9号楼三层商铺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山丹县先一锋培训学校有限公司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山丹县青年步行街7号2楼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跆拳道、武术、乒乓球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山丹县卡卡艺术培训学校有限公司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山丹县青年步行街中段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舞蹈、美术、口才、器乐类培训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山丹县阳一光艺术培训学校有限公司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山丹县北大路8号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舞蹈、书法、美术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山丹县新铭华古筝艺术培训学校有限公司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山丹县南大街新华书店二楼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古筝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山丹县蓝晶灵艺术培训有限责任公司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山丹县仁和小区S3号楼沿街2楼商铺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美术、舞蹈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山丹县孟爱涂鸦美术培训学校有限公司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山丹县仓房街民盛家园7号楼加楼二层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山丹县芭娜艺术培训学校有限公司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山丹县北大街博兴家园11号楼一层3-4间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山丹县伽美艺术培训学校有限公司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山丹县隍庙步行街A1楼201室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舞蹈美术音乐书法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山丹县刘海英古筝艺术培训学校有限公司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山丹县仁和北路75号二层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古筝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山丹县浑武跆拳道培训学校有限责任公司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山丹县西苑小区A区1号楼二层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山丹县妙音艺术培训学校有限公司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变更为万和购物广场二楼商铺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架子鼓、钢琴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山丹县王子艺术培训学校有限公司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山丹县万恒锦绣园临街商铺二层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美术舞蹈口才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山丹县艺博艺术学校有限责任公司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山丹县西苑西区面东10号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山丹县小丫舞蹈学校有限公司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山丹县西大街南湖中央花苑三层商铺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山丹县育英武术培训学校有限公司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山丹县北大街博兴家园11号楼一层商铺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山丹县童林童画美术培训学校有限公司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山丹县昌泰苑小区东段丙段二楼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山丹县精圣武术学校有限公司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山丹县龙首东路街28号二楼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山丹县沁昀艺术培训学校有限责任公司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山丹县清泉镇和谐小区18号楼2楼商铺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美术古筝葫芦丝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山丹县艺丹明珠艺术培训学校有限公司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山丹县北大路29号二、三楼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山丹县天之鹅舞蹈艺术培训学校有限公司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山丹县万和广场二层前区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山丹尚武青少年武术培训学校有限责任公司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山丹县万恒锦绣园8号楼三楼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武术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山丹县菁菁童画美术培训学校有限公司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山丹县世博丽景4号商铺2F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山丹县童乐培训学校有限公司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山丹县盛泰园小区西步行街二层商铺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 书法 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山丹县百灵艺术培训学校有限责任公司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山丹县舒景苑C区临街3楼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书法、绘画、器乐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山丹县巨匠艺术培训学校有限公司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山丹县南祥嘉园B区9号楼3层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山丹县蓝一天艺术培训学校有限公司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山丹县金街二层104号商铺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山丹县祁舞艺术培训学校有限公司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山丹县北大路银海花园朗晴名居21号楼1号商铺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舞蹈、美术、口才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山丹县学而优艺术培训辅导学校有限公司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山丹县龙首西路仁瑞小区沿街1号楼2层商铺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口才，架子鼓，舞蹈，钢琴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山丹县七音文化艺术培训学校有限公司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山丹县西苑小区西区6号楼二楼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吉他、架子鼓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山丹县玮启培训学校有限公司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山丹县和谐南区1号楼二楼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美术、舞蹈、书法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山丹县予之美艺术培训学校有限公司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山丹县仁和家园S6号综合楼2楼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美术、舞蹈、书法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山丹县指尖艺术培训学校有限公司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山丹县清泉镇南大街综合楼3楼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珠心算，练字，美术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山丹县新丹尼艺术培训学校有限公司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山丹县南大街227号</w:t>
            </w:r>
          </w:p>
        </w:tc>
        <w:tc>
          <w:tcPr>
            <w:tcW w:w="2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口才，美术，书法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2NDdkOTg2M2ZkNzExZDljNWE5NzEzZDc4NzJkZjQifQ=="/>
  </w:docVars>
  <w:rsids>
    <w:rsidRoot w:val="00415B1B"/>
    <w:rsid w:val="00415B1B"/>
    <w:rsid w:val="00760946"/>
    <w:rsid w:val="4DE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1387</Words>
  <Characters>1435</Characters>
  <Lines>11</Lines>
  <Paragraphs>3</Paragraphs>
  <TotalTime>5</TotalTime>
  <ScaleCrop>false</ScaleCrop>
  <LinksUpToDate>false</LinksUpToDate>
  <CharactersWithSpaces>1437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2023-01-29T08:40:00Z</dcterms:created>
  <dc:creator>Administrator</dc:creator>
  <cp:lastModifiedBy>心语</cp:lastModifiedBy>
  <cp:lastPrinted>2023-01-29T09:00:41Z</cp:lastPrinted>
  <dcterms:modified xsi:type="dcterms:W3CDTF">2023-01-29T09:01:03Z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CC5C3E57368741FF98B2D3E514BAE0AC</vt:lpwstr>
  </property>
</Properties>
</file>