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山党校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90</w:t>
      </w:r>
      <w:r>
        <w:rPr>
          <w:rFonts w:hint="eastAsia" w:eastAsia="仿宋_GB2312" w:cs="仿宋_GB2312"/>
          <w:sz w:val="32"/>
          <w:szCs w:val="32"/>
          <w:lang w:bidi="ar"/>
        </w:rPr>
        <w:t>号</w:t>
      </w:r>
      <w:r>
        <w:rPr>
          <w:rFonts w:eastAsia="仿宋_GB2312" w:cs="仿宋_GB2312"/>
          <w:sz w:val="32"/>
          <w:szCs w:val="32"/>
          <w:lang w:bidi="ar"/>
        </w:rPr>
        <w:t xml:space="preserve">       </w:t>
      </w:r>
      <w:r>
        <w:rPr>
          <w:rFonts w:hint="eastAsia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eastAsia="仿宋_GB2312" w:cs="仿宋_GB2312"/>
          <w:sz w:val="32"/>
          <w:szCs w:val="32"/>
          <w:lang w:bidi="ar"/>
        </w:rPr>
        <w:t xml:space="preserve">    </w:t>
      </w:r>
      <w:r>
        <w:rPr>
          <w:rFonts w:hint="eastAsia" w:eastAsia="仿宋_GB2312" w:cs="仿宋_GB2312"/>
          <w:sz w:val="32"/>
          <w:szCs w:val="32"/>
          <w:lang w:val="en-US" w:eastAsia="zh-CN" w:bidi="ar"/>
        </w:rPr>
        <w:t xml:space="preserve">   </w:t>
      </w:r>
      <w:r>
        <w:rPr>
          <w:rFonts w:eastAsia="仿宋_GB2312" w:cs="仿宋_GB2312"/>
          <w:sz w:val="32"/>
          <w:szCs w:val="32"/>
          <w:lang w:bidi="ar"/>
        </w:rPr>
        <w:t xml:space="preserve">     </w:t>
      </w:r>
      <w:r>
        <w:rPr>
          <w:rFonts w:hint="eastAsia" w:eastAsia="仿宋_GB2312" w:cs="仿宋_GB2312"/>
          <w:sz w:val="32"/>
          <w:szCs w:val="32"/>
          <w:lang w:bidi="ar"/>
        </w:rPr>
        <w:t>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  <w:t>王岳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中共山丹县委党校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关于疫情防控集中隔离点医学观测点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项目支出绩效的自评报告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县政府总体安排，2022年全县开展新冠疫情防控期间，县委党校学员公寓被作为集中隔离医学观测点使用。集中隔离期间产生的保洁人员工资、宾馆用品用具、房间打扫、消毒、布草洗涤及上下水管道堵塞维修等费用共计25万元。经请示县委、县政府同意，将隔离点隔离期间收入20万元拨付县委党校用于宾馆隔离点正常运转费用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此项目完成之后，全面保障宾馆的正常运转，极大改善宾馆的内部、外部环境，完善宾馆生活设施，保障基本的维修与物品更换。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经济效益：建成舒适，良好的住宿环境，提高了宾馆利用率，节省基础建设经费，培训效益显著提高。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社会效益：一是建成功能齐全、设施完备的干部教育培训基地，提高干部培训规模，提升干部教育培训实效。二是打造形成功能多样、综合利用的社会化培训中心。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环境效益：建设功能齐全的培训中心，促进培训整合节约培训场所用地，减少资源消耗。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可持续影响和社会公众或服务对象满意度：通过优化整合培训，不断提升培训功能和基础设施，不断促进干部教育培训提质增效，形成全县培训资源大整合，逐渐形成资源共享、优势互补的大培训格局。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20万元项目资金已全部拨付县委党校资金账户，在宾馆日常运转过程中，严格按照资金支付流程审核通过，根据需要购置用品用具，支付各类运转费用，截止2023年12月，项目资金已全部支付完毕。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属公益性、服务性事业项目，以追求社会效益为主要目的。该项目的建设能够充分发挥党校在县域经济发展中的重要作用，切实推动党校工作不断迈上新台阶，为县域经济的发展提供坚强的思想政治保证、人才保证和智力支持，其意义十分重大。由于该项目属于公益性事业，因此不进行财务和国民经济评价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已实施完毕，此项目属于服务性事业项目，购置用品用具及支付各类运转费用，保证宾馆社会效益最大化。本项目的建设，有助于培训轮训党政领导干部、国家公务员和企事业单位干部队伍，培养出忠诚于马克思主义、建设社会主义国家的高素质领导人才队伍，有助于为全县经济建设和社会发展培养高素质、高技能的实用技术人才。项目建成之后成效明显，社会满意度较高，综合自评96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五、存在的问题（说明未完成绩效目标及其原因）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此项目按期完成绩效目标。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2023年12月21日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中共山丹县委党校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661" w:tblpY="11714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7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中共山丹县委党校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办公室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日印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3ZTNlNzQyOGY3MDdjZDcwYTFhMzI0M2Q1Y2FlN2M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17D2CD6"/>
    <w:rsid w:val="0BBE448F"/>
    <w:rsid w:val="0ECA2393"/>
    <w:rsid w:val="18F46891"/>
    <w:rsid w:val="1E5A27FB"/>
    <w:rsid w:val="21E213E7"/>
    <w:rsid w:val="22AB3233"/>
    <w:rsid w:val="26741DCB"/>
    <w:rsid w:val="4F5D32A4"/>
    <w:rsid w:val="58AD3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</Characters>
  <Lines>1</Lines>
  <Paragraphs>1</Paragraphs>
  <TotalTime>0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杨杨l。。。</cp:lastModifiedBy>
  <cp:lastPrinted>2023-12-22T08:12:24Z</cp:lastPrinted>
  <dcterms:modified xsi:type="dcterms:W3CDTF">2023-12-22T08:12:27Z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B9EAC4B2824642AC9A64CFB973999C91_12</vt:lpwstr>
  </property>
</Properties>
</file>