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FB" w:rsidRDefault="001137FB" w:rsidP="00165D8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山丹县信息化工作办公室</w:t>
      </w:r>
    </w:p>
    <w:p w:rsidR="009D390B" w:rsidRPr="00B975EF" w:rsidRDefault="00CB2C4F" w:rsidP="00671DDC">
      <w:pPr>
        <w:spacing w:line="560" w:lineRule="exact"/>
        <w:jc w:val="center"/>
        <w:rPr>
          <w:rFonts w:ascii="方正小标宋简体" w:eastAsia="方正小标宋简体"/>
          <w:sz w:val="40"/>
          <w:szCs w:val="40"/>
        </w:rPr>
      </w:pPr>
      <w:r w:rsidRPr="00B975EF">
        <w:rPr>
          <w:rFonts w:ascii="方正小标宋简体" w:eastAsia="方正小标宋简体" w:hint="eastAsia"/>
          <w:sz w:val="40"/>
          <w:szCs w:val="40"/>
        </w:rPr>
        <w:t>部门整体支出绩效</w:t>
      </w:r>
      <w:r w:rsidR="00ED4999" w:rsidRPr="00B975EF">
        <w:rPr>
          <w:rFonts w:ascii="方正小标宋简体" w:eastAsia="方正小标宋简体" w:hint="eastAsia"/>
          <w:sz w:val="40"/>
          <w:szCs w:val="40"/>
        </w:rPr>
        <w:t>自评报告</w:t>
      </w:r>
    </w:p>
    <w:p w:rsidR="009D390B" w:rsidRPr="00B975EF" w:rsidRDefault="009D390B" w:rsidP="00671DDC">
      <w:pPr>
        <w:spacing w:line="560" w:lineRule="exact"/>
        <w:ind w:firstLineChars="200" w:firstLine="640"/>
        <w:rPr>
          <w:rFonts w:ascii="Times New Roman" w:eastAsia="楷体_GB2312"/>
          <w:sz w:val="32"/>
          <w:szCs w:val="32"/>
        </w:rPr>
      </w:pPr>
    </w:p>
    <w:p w:rsidR="00194BCB" w:rsidRPr="00B975EF" w:rsidRDefault="00ED4999" w:rsidP="00671DDC">
      <w:pPr>
        <w:spacing w:line="560" w:lineRule="exact"/>
        <w:ind w:firstLineChars="200" w:firstLine="640"/>
        <w:rPr>
          <w:rFonts w:ascii="黑体" w:eastAsia="黑体" w:hAnsi="黑体"/>
          <w:sz w:val="32"/>
          <w:szCs w:val="32"/>
        </w:rPr>
      </w:pPr>
      <w:r w:rsidRPr="00B975EF">
        <w:rPr>
          <w:rFonts w:ascii="黑体" w:eastAsia="黑体" w:hAnsi="黑体" w:hint="eastAsia"/>
          <w:sz w:val="32"/>
          <w:szCs w:val="32"/>
        </w:rPr>
        <w:t>一、部门概况</w:t>
      </w:r>
    </w:p>
    <w:p w:rsidR="00194BCB" w:rsidRPr="00B975EF" w:rsidRDefault="00ED4999" w:rsidP="00610B5C">
      <w:pPr>
        <w:tabs>
          <w:tab w:val="right" w:pos="8312"/>
        </w:tabs>
        <w:spacing w:line="560" w:lineRule="exact"/>
        <w:ind w:firstLineChars="200" w:firstLine="643"/>
        <w:rPr>
          <w:rFonts w:ascii="楷体_GB2312" w:eastAsia="楷体_GB2312" w:hAnsi="黑体"/>
          <w:b/>
          <w:sz w:val="32"/>
          <w:szCs w:val="32"/>
        </w:rPr>
      </w:pPr>
      <w:r w:rsidRPr="00B975EF">
        <w:rPr>
          <w:rFonts w:ascii="楷体_GB2312" w:eastAsia="楷体_GB2312" w:hAnsi="黑体" w:hint="eastAsia"/>
          <w:b/>
          <w:sz w:val="32"/>
          <w:szCs w:val="32"/>
        </w:rPr>
        <w:t>（一）基本情况</w:t>
      </w:r>
      <w:r w:rsidR="00610B5C">
        <w:rPr>
          <w:rFonts w:ascii="楷体_GB2312" w:eastAsia="楷体_GB2312" w:hAnsi="黑体"/>
          <w:b/>
          <w:sz w:val="32"/>
          <w:szCs w:val="32"/>
        </w:rPr>
        <w:tab/>
      </w:r>
    </w:p>
    <w:p w:rsidR="00194BCB" w:rsidRPr="0054164C" w:rsidRDefault="00ED4999" w:rsidP="00671DDC">
      <w:pPr>
        <w:spacing w:line="560" w:lineRule="exact"/>
        <w:ind w:firstLineChars="200" w:firstLine="643"/>
        <w:rPr>
          <w:rFonts w:ascii="仿宋_GB2312" w:eastAsia="仿宋_GB2312"/>
          <w:b/>
          <w:sz w:val="32"/>
          <w:szCs w:val="32"/>
        </w:rPr>
      </w:pPr>
      <w:r w:rsidRPr="0054164C">
        <w:rPr>
          <w:rFonts w:ascii="仿宋_GB2312" w:eastAsia="仿宋_GB2312" w:hint="eastAsia"/>
          <w:b/>
          <w:sz w:val="32"/>
          <w:szCs w:val="32"/>
        </w:rPr>
        <w:t>1.单位基本情况</w:t>
      </w:r>
    </w:p>
    <w:p w:rsidR="006E24BE" w:rsidRPr="00B975EF" w:rsidRDefault="006E24BE" w:rsidP="00671DDC">
      <w:pPr>
        <w:spacing w:line="560" w:lineRule="exact"/>
        <w:ind w:firstLineChars="200" w:firstLine="640"/>
        <w:rPr>
          <w:rFonts w:ascii="仿宋_GB2312" w:eastAsia="仿宋_GB2312"/>
          <w:sz w:val="32"/>
          <w:szCs w:val="32"/>
        </w:rPr>
      </w:pPr>
      <w:r w:rsidRPr="00B975EF">
        <w:rPr>
          <w:rFonts w:ascii="仿宋_GB2312" w:eastAsia="仿宋_GB2312" w:hint="eastAsia"/>
          <w:sz w:val="32"/>
          <w:szCs w:val="32"/>
        </w:rPr>
        <w:t>山丹县信息化工作办公室为一级预算行政单位，采用行政单位会计制度,实行独立核算。县编办核定参照公务员法管理人员10人,现有参公人员</w:t>
      </w:r>
      <w:r w:rsidR="009A68B6" w:rsidRPr="00B975EF">
        <w:rPr>
          <w:rFonts w:ascii="仿宋_GB2312" w:eastAsia="仿宋_GB2312" w:hint="eastAsia"/>
          <w:sz w:val="32"/>
          <w:szCs w:val="32"/>
        </w:rPr>
        <w:t>9</w:t>
      </w:r>
      <w:r w:rsidRPr="00B975EF">
        <w:rPr>
          <w:rFonts w:ascii="仿宋_GB2312" w:eastAsia="仿宋_GB2312" w:hint="eastAsia"/>
          <w:sz w:val="32"/>
          <w:szCs w:val="32"/>
        </w:rPr>
        <w:t>名。2012年设立山丹县门户网站服务中心,为全额拨款事业单位,股级建制,隶属于县信息化工作办公室管理。县编办核定事业编制共计3人，现有</w:t>
      </w:r>
      <w:r w:rsidR="00A82D09">
        <w:rPr>
          <w:rFonts w:ascii="仿宋_GB2312" w:eastAsia="仿宋_GB2312" w:hint="eastAsia"/>
          <w:sz w:val="32"/>
          <w:szCs w:val="32"/>
        </w:rPr>
        <w:t>2</w:t>
      </w:r>
      <w:r w:rsidRPr="00B975EF">
        <w:rPr>
          <w:rFonts w:ascii="仿宋_GB2312" w:eastAsia="仿宋_GB2312" w:hint="eastAsia"/>
          <w:sz w:val="32"/>
          <w:szCs w:val="32"/>
        </w:rPr>
        <w:t>人。</w:t>
      </w:r>
    </w:p>
    <w:p w:rsidR="006E24BE" w:rsidRPr="0054164C" w:rsidRDefault="00ED4999" w:rsidP="00671DDC">
      <w:pPr>
        <w:spacing w:line="560" w:lineRule="exact"/>
        <w:ind w:firstLineChars="200" w:firstLine="643"/>
        <w:rPr>
          <w:rFonts w:ascii="仿宋_GB2312" w:eastAsia="仿宋_GB2312"/>
          <w:b/>
          <w:sz w:val="32"/>
          <w:szCs w:val="32"/>
        </w:rPr>
      </w:pPr>
      <w:r w:rsidRPr="0054164C">
        <w:rPr>
          <w:rFonts w:ascii="仿宋_GB2312" w:eastAsia="仿宋_GB2312" w:hint="eastAsia"/>
          <w:b/>
          <w:sz w:val="32"/>
          <w:szCs w:val="32"/>
        </w:rPr>
        <w:t>2.单位职能职责</w:t>
      </w:r>
      <w:bookmarkStart w:id="0" w:name="_GoBack"/>
      <w:bookmarkEnd w:id="0"/>
    </w:p>
    <w:p w:rsidR="006E24BE" w:rsidRPr="00671DDC" w:rsidRDefault="006E24BE" w:rsidP="00671DDC">
      <w:pPr>
        <w:spacing w:line="560" w:lineRule="exact"/>
        <w:ind w:firstLineChars="200" w:firstLine="640"/>
        <w:rPr>
          <w:rFonts w:ascii="仿宋_GB2312" w:eastAsia="仿宋_GB2312"/>
          <w:sz w:val="32"/>
          <w:szCs w:val="32"/>
        </w:rPr>
      </w:pPr>
      <w:r w:rsidRPr="00B975EF">
        <w:rPr>
          <w:rFonts w:ascii="仿宋_GB2312" w:eastAsia="仿宋_GB2312" w:hAnsi="黑体" w:hint="eastAsia"/>
          <w:bCs/>
          <w:color w:val="000000" w:themeColor="text1"/>
          <w:sz w:val="32"/>
          <w:szCs w:val="32"/>
        </w:rPr>
        <w:t>（1）贯彻执行国家和省、市有关电子政务工作的方针、政策，对全县电子政务工作进行指导、协调和具体实施；（2）负责“甘肃·山丹”政府门户网站的建设、运行、维护；</w:t>
      </w:r>
      <w:r w:rsidRPr="00B975EF">
        <w:rPr>
          <w:rFonts w:ascii="仿宋_GB2312" w:eastAsia="仿宋_GB2312" w:hAnsi="黑体" w:hint="eastAsia"/>
          <w:bCs/>
          <w:color w:val="000000" w:themeColor="text1"/>
          <w:spacing w:val="-2"/>
          <w:sz w:val="32"/>
          <w:szCs w:val="32"/>
        </w:rPr>
        <w:t>（3）承担全县党政群机关、事业单位的信息化培训工作。</w:t>
      </w:r>
    </w:p>
    <w:p w:rsidR="00194BCB" w:rsidRPr="00B975EF" w:rsidRDefault="00ED4999" w:rsidP="00671DDC">
      <w:pPr>
        <w:spacing w:line="560" w:lineRule="exact"/>
        <w:ind w:firstLineChars="200" w:firstLine="643"/>
        <w:rPr>
          <w:rFonts w:ascii="楷体_GB2312" w:eastAsia="楷体_GB2312" w:hAnsi="黑体"/>
          <w:b/>
          <w:sz w:val="32"/>
          <w:szCs w:val="32"/>
        </w:rPr>
      </w:pPr>
      <w:r w:rsidRPr="00B975EF">
        <w:rPr>
          <w:rFonts w:ascii="楷体_GB2312" w:eastAsia="楷体_GB2312" w:hAnsi="黑体" w:hint="eastAsia"/>
          <w:b/>
          <w:sz w:val="32"/>
          <w:szCs w:val="32"/>
        </w:rPr>
        <w:t>（二）年度重点工作</w:t>
      </w:r>
    </w:p>
    <w:p w:rsidR="00A82D09" w:rsidRDefault="00A82D09" w:rsidP="00A82D09">
      <w:pPr>
        <w:spacing w:line="57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夯实数字基建底座，提升数字支撑能力</w:t>
      </w:r>
    </w:p>
    <w:p w:rsidR="00A82D09" w:rsidRDefault="00A82D09" w:rsidP="00A82D09">
      <w:pPr>
        <w:spacing w:line="570" w:lineRule="exact"/>
        <w:ind w:firstLineChars="200" w:firstLine="643"/>
        <w:rPr>
          <w:rFonts w:ascii="Times New Roman" w:eastAsia="仿宋_GB2312" w:hAnsi="Times New Roman" w:cs="Times New Roman"/>
          <w:color w:val="0000FF"/>
          <w:sz w:val="32"/>
          <w:szCs w:val="32"/>
        </w:rPr>
      </w:pPr>
      <w:r>
        <w:rPr>
          <w:rFonts w:ascii="Times New Roman" w:eastAsia="仿宋_GB2312" w:hAnsi="Times New Roman" w:cs="Times New Roman" w:hint="eastAsia"/>
          <w:b/>
          <w:bCs/>
          <w:sz w:val="32"/>
          <w:szCs w:val="32"/>
        </w:rPr>
        <w:t>一是</w:t>
      </w:r>
      <w:r>
        <w:rPr>
          <w:rFonts w:ascii="Times New Roman" w:eastAsia="仿宋_GB2312" w:hAnsi="Times New Roman" w:cs="Times New Roman" w:hint="eastAsia"/>
          <w:sz w:val="32"/>
          <w:szCs w:val="32"/>
        </w:rPr>
        <w:t>推进电子印章、电子证照归集应用。按照全市数字政府服务能力提升的工作要求，</w:t>
      </w:r>
      <w:r w:rsidR="00A37FE5">
        <w:rPr>
          <w:rFonts w:ascii="Times New Roman" w:eastAsia="仿宋_GB2312" w:hAnsi="Times New Roman" w:cs="Times New Roman" w:hint="eastAsia"/>
          <w:sz w:val="32"/>
          <w:szCs w:val="32"/>
        </w:rPr>
        <w:t>2023</w:t>
      </w:r>
      <w:r w:rsidR="00A37FE5">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，我办积极组织人员力量，不断梳理各部门单位电子证照办理、电子印章制作等情况，积极推动数字政府建设</w:t>
      </w:r>
      <w:r w:rsidR="00A37FE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全县电子证照管理系统录入电子证照类型</w:t>
      </w:r>
      <w:r>
        <w:rPr>
          <w:rFonts w:ascii="Times New Roman" w:eastAsia="仿宋_GB2312" w:hAnsi="Times New Roman" w:cs="Times New Roman"/>
          <w:sz w:val="32"/>
          <w:szCs w:val="32"/>
        </w:rPr>
        <w:t>166</w:t>
      </w:r>
      <w:r>
        <w:rPr>
          <w:rFonts w:ascii="Times New Roman" w:eastAsia="仿宋_GB2312" w:hAnsi="Times New Roman" w:cs="Times New Roman" w:hint="eastAsia"/>
          <w:sz w:val="32"/>
          <w:szCs w:val="32"/>
        </w:rPr>
        <w:t>种，制作电子印章</w:t>
      </w:r>
      <w:r>
        <w:rPr>
          <w:rFonts w:ascii="Times New Roman" w:eastAsia="仿宋_GB2312" w:hAnsi="Times New Roman" w:cs="Times New Roman"/>
          <w:sz w:val="32"/>
          <w:szCs w:val="32"/>
        </w:rPr>
        <w:t>1199</w:t>
      </w:r>
      <w:r>
        <w:rPr>
          <w:rFonts w:ascii="Times New Roman" w:eastAsia="仿宋_GB2312" w:hAnsi="Times New Roman" w:cs="Times New Roman" w:hint="eastAsia"/>
          <w:sz w:val="32"/>
          <w:szCs w:val="32"/>
        </w:rPr>
        <w:t>枚，证照数据</w:t>
      </w:r>
      <w:r>
        <w:rPr>
          <w:rFonts w:ascii="Times New Roman" w:eastAsia="仿宋_GB2312" w:hAnsi="Times New Roman" w:cs="Times New Roman"/>
          <w:sz w:val="32"/>
          <w:szCs w:val="32"/>
        </w:rPr>
        <w:lastRenderedPageBreak/>
        <w:t>735583</w:t>
      </w:r>
      <w:r>
        <w:rPr>
          <w:rFonts w:ascii="Times New Roman" w:eastAsia="仿宋_GB2312" w:hAnsi="Times New Roman" w:cs="Times New Roman" w:hint="eastAsia"/>
          <w:sz w:val="32"/>
          <w:szCs w:val="32"/>
        </w:rPr>
        <w:t>条，签章率</w:t>
      </w:r>
      <w:r>
        <w:rPr>
          <w:rFonts w:ascii="Times New Roman" w:eastAsia="仿宋_GB2312" w:hAnsi="Times New Roman" w:cs="Times New Roman"/>
          <w:sz w:val="32"/>
          <w:szCs w:val="32"/>
        </w:rPr>
        <w:t>99.82%</w:t>
      </w:r>
      <w:r>
        <w:rPr>
          <w:rFonts w:ascii="Times New Roman" w:eastAsia="仿宋_GB2312" w:hAnsi="Times New Roman" w:cs="Times New Roman" w:hint="eastAsia"/>
          <w:sz w:val="32"/>
          <w:szCs w:val="32"/>
        </w:rPr>
        <w:t>。</w:t>
      </w:r>
      <w:r>
        <w:rPr>
          <w:rFonts w:ascii="Times New Roman" w:eastAsia="仿宋_GB2312" w:hAnsi="Times New Roman" w:cs="Times New Roman" w:hint="eastAsia"/>
          <w:b/>
          <w:bCs/>
          <w:sz w:val="32"/>
          <w:szCs w:val="32"/>
        </w:rPr>
        <w:t>二是</w:t>
      </w:r>
      <w:r>
        <w:rPr>
          <w:rFonts w:ascii="Times New Roman" w:eastAsia="仿宋_GB2312" w:hAnsi="Times New Roman" w:cs="Times New Roman" w:hint="eastAsia"/>
          <w:sz w:val="32"/>
          <w:szCs w:val="32"/>
        </w:rPr>
        <w:t>加强电子政务外网建设和安全管理。我办按照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一网双平面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建设要求完成</w:t>
      </w:r>
      <w:r>
        <w:rPr>
          <w:rFonts w:ascii="Times New Roman" w:eastAsia="仿宋_GB2312" w:hAnsi="Times New Roman" w:cs="Times New Roman"/>
          <w:sz w:val="32"/>
          <w:szCs w:val="32"/>
        </w:rPr>
        <w:t>IPv6</w:t>
      </w:r>
      <w:r>
        <w:rPr>
          <w:rFonts w:ascii="Times New Roman" w:eastAsia="仿宋_GB2312" w:hAnsi="Times New Roman" w:cs="Times New Roman" w:hint="eastAsia"/>
          <w:sz w:val="32"/>
          <w:szCs w:val="32"/>
        </w:rPr>
        <w:t>升级改造和等保二级测评工作，充分利用中国电信电子政务外网现有资源，优化提升网络承载能力，使</w:t>
      </w:r>
      <w:r>
        <w:rPr>
          <w:rFonts w:ascii="Times New Roman" w:eastAsia="仿宋_GB2312" w:hAnsi="Times New Roman" w:cs="Times New Roman"/>
          <w:sz w:val="32"/>
          <w:szCs w:val="32"/>
        </w:rPr>
        <w:t>IPv6</w:t>
      </w:r>
      <w:r>
        <w:rPr>
          <w:rFonts w:ascii="Times New Roman" w:eastAsia="仿宋_GB2312" w:hAnsi="Times New Roman" w:cs="Times New Roman" w:hint="eastAsia"/>
          <w:sz w:val="32"/>
          <w:szCs w:val="32"/>
        </w:rPr>
        <w:t>延伸至各村，并建成贯通省、市、县、乡、村</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级的政务服务网络体系，共接入</w:t>
      </w:r>
      <w:r>
        <w:rPr>
          <w:rFonts w:ascii="Times New Roman" w:eastAsia="仿宋_GB2312" w:hAnsi="Times New Roman" w:cs="Times New Roman"/>
          <w:sz w:val="32"/>
          <w:szCs w:val="32"/>
        </w:rPr>
        <w:t>287</w:t>
      </w:r>
      <w:r>
        <w:rPr>
          <w:rFonts w:ascii="Times New Roman" w:eastAsia="仿宋_GB2312" w:hAnsi="Times New Roman" w:cs="Times New Roman" w:hint="eastAsia"/>
          <w:sz w:val="32"/>
          <w:szCs w:val="32"/>
        </w:rPr>
        <w:t>个部门单位，统一互联网出口，进一步提升了我县电子政务外网安全防护能力，确保网络安全可靠运行。</w:t>
      </w:r>
      <w:r>
        <w:rPr>
          <w:rFonts w:ascii="Times New Roman" w:eastAsia="仿宋_GB2312" w:hAnsi="Times New Roman" w:cs="Times New Roman" w:hint="eastAsia"/>
          <w:b/>
          <w:bCs/>
          <w:sz w:val="32"/>
          <w:szCs w:val="32"/>
        </w:rPr>
        <w:t>三是加强党政综合办公系统管理运维。</w:t>
      </w:r>
      <w:r>
        <w:rPr>
          <w:rFonts w:ascii="Times New Roman" w:eastAsia="仿宋_GB2312" w:hAnsi="Times New Roman" w:cs="Times New Roman" w:hint="eastAsia"/>
          <w:sz w:val="32"/>
          <w:szCs w:val="32"/>
        </w:rPr>
        <w:t>完成全县党政综合办公系统的推广应运，及时维护全县陇政钉组织构架和人员信息，共开展培训工作</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场次，全县接入</w:t>
      </w:r>
      <w:r>
        <w:rPr>
          <w:rFonts w:ascii="Times New Roman" w:eastAsia="仿宋_GB2312" w:hAnsi="Times New Roman" w:cs="Times New Roman"/>
          <w:sz w:val="32"/>
          <w:szCs w:val="32"/>
        </w:rPr>
        <w:t>98</w:t>
      </w:r>
      <w:r>
        <w:rPr>
          <w:rFonts w:ascii="Times New Roman" w:eastAsia="仿宋_GB2312" w:hAnsi="Times New Roman" w:cs="Times New Roman" w:hint="eastAsia"/>
          <w:sz w:val="32"/>
          <w:szCs w:val="32"/>
        </w:rPr>
        <w:t>个部门单位，设置帐户</w:t>
      </w:r>
      <w:r>
        <w:rPr>
          <w:rFonts w:ascii="Times New Roman" w:eastAsia="仿宋_GB2312" w:hAnsi="Times New Roman" w:cs="Times New Roman"/>
          <w:sz w:val="32"/>
          <w:szCs w:val="32"/>
        </w:rPr>
        <w:t>1463</w:t>
      </w:r>
      <w:r>
        <w:rPr>
          <w:rFonts w:ascii="Times New Roman" w:eastAsia="仿宋_GB2312" w:hAnsi="Times New Roman" w:cs="Times New Roman" w:hint="eastAsia"/>
          <w:sz w:val="32"/>
          <w:szCs w:val="32"/>
        </w:rPr>
        <w:t>个。</w:t>
      </w:r>
    </w:p>
    <w:p w:rsidR="00A82D09" w:rsidRDefault="00A82D09" w:rsidP="00A82D09">
      <w:pPr>
        <w:spacing w:line="57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hint="eastAsia"/>
          <w:b/>
          <w:bCs/>
          <w:sz w:val="32"/>
          <w:szCs w:val="32"/>
        </w:rPr>
        <w:t>推动数据开放共享，完善高效运行体系</w:t>
      </w:r>
    </w:p>
    <w:p w:rsidR="00A82D09" w:rsidRDefault="00A82D09" w:rsidP="00A82D09">
      <w:pPr>
        <w:spacing w:line="570" w:lineRule="exact"/>
        <w:ind w:firstLineChars="200" w:firstLine="643"/>
        <w:rPr>
          <w:rFonts w:ascii="Times New Roman" w:hAnsi="Times New Roman" w:cs="Times New Roman"/>
          <w:color w:val="0000FF"/>
        </w:rPr>
      </w:pPr>
      <w:r>
        <w:rPr>
          <w:rFonts w:ascii="Times New Roman" w:eastAsia="仿宋_GB2312" w:hAnsi="Times New Roman" w:cs="Times New Roman" w:hint="eastAsia"/>
          <w:b/>
          <w:bCs/>
          <w:sz w:val="32"/>
          <w:szCs w:val="32"/>
        </w:rPr>
        <w:t>一是</w:t>
      </w:r>
      <w:r>
        <w:rPr>
          <w:rFonts w:ascii="Times New Roman" w:eastAsia="仿宋_GB2312" w:hAnsi="Times New Roman" w:cs="Times New Roman" w:hint="eastAsia"/>
          <w:sz w:val="32"/>
          <w:szCs w:val="32"/>
        </w:rPr>
        <w:t>开展数据直达基层试点工作。按照省大数据中心统一部署，积极开展数据直达基层试点工作，印发了《山丹县数据直达基层试点工作方案》，加大数据资源治理和数据创新应用，提升数据应用能力、促进数据融合开发利用。</w:t>
      </w:r>
      <w:r>
        <w:rPr>
          <w:rFonts w:ascii="Times New Roman" w:eastAsia="仿宋_GB2312" w:hAnsi="Times New Roman" w:cs="Times New Roman" w:hint="eastAsia"/>
          <w:b/>
          <w:bCs/>
          <w:sz w:val="32"/>
          <w:szCs w:val="32"/>
        </w:rPr>
        <w:t>二是</w:t>
      </w:r>
      <w:r>
        <w:rPr>
          <w:rFonts w:ascii="Times New Roman" w:eastAsia="仿宋_GB2312" w:hAnsi="Times New Roman" w:cs="Times New Roman" w:hint="eastAsia"/>
          <w:sz w:val="32"/>
          <w:szCs w:val="32"/>
        </w:rPr>
        <w:t>强化政务数据运管管理。为进一步规范政务数据共享，促进政务数据有效利用，提高行政效能，提升社会管理和服务水平，多次召开山丹县数字政府服务能力指标整改工作会议，积极协调指导相关部门数据归集和资源挂接工作；积极与市大数据中心解读各项数字政府服务能力指标提升工作方案。讨论各项指标评估要点是否全面，问题分析是否准确，整改措施是否可行。沟通交流数字政府服务能力指标提升工作的难点、堵点。至目前，全县政务数据资源挂接率已达</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完成省市资源挂接率指标。</w:t>
      </w:r>
    </w:p>
    <w:p w:rsidR="00A82D09" w:rsidRDefault="00A82D09" w:rsidP="00A82D09">
      <w:pPr>
        <w:spacing w:line="570" w:lineRule="exact"/>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w:t>
      </w:r>
      <w:r>
        <w:rPr>
          <w:rFonts w:ascii="Times New Roman" w:eastAsia="仿宋_GB2312" w:hAnsi="Times New Roman" w:cs="Times New Roman" w:hint="eastAsia"/>
          <w:b/>
          <w:bCs/>
          <w:kern w:val="0"/>
          <w:sz w:val="32"/>
          <w:szCs w:val="32"/>
        </w:rPr>
        <w:t>加强服务窗口建设，优化政务营商环境</w:t>
      </w:r>
    </w:p>
    <w:p w:rsidR="00A82D09" w:rsidRDefault="00A82D09" w:rsidP="00A82D09">
      <w:pPr>
        <w:spacing w:line="57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kern w:val="0"/>
          <w:sz w:val="32"/>
          <w:szCs w:val="32"/>
        </w:rPr>
        <w:t>一是</w:t>
      </w:r>
      <w:r>
        <w:rPr>
          <w:rFonts w:ascii="Times New Roman" w:eastAsia="仿宋_GB2312" w:hAnsi="Times New Roman" w:cs="Times New Roman" w:hint="eastAsia"/>
          <w:sz w:val="32"/>
          <w:szCs w:val="32"/>
        </w:rPr>
        <w:t>做好政策文件解读。根据政府网站政策解读相关要求，规范管理政策解读栏目，按照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谁发布、谁解读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的原则，及时解读政策文件并与原文件相关联，</w:t>
      </w:r>
      <w:r w:rsidR="00A37FE5">
        <w:rPr>
          <w:rFonts w:ascii="Times New Roman" w:eastAsia="仿宋_GB2312" w:hAnsi="Times New Roman" w:cs="Times New Roman" w:hint="eastAsia"/>
          <w:sz w:val="32"/>
          <w:szCs w:val="32"/>
        </w:rPr>
        <w:t>2023</w:t>
      </w:r>
      <w:r w:rsidR="00A37FE5">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共发布解读信息</w:t>
      </w: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条。</w:t>
      </w:r>
      <w:r>
        <w:rPr>
          <w:rFonts w:ascii="Times New Roman" w:eastAsia="仿宋_GB2312" w:hAnsi="Times New Roman" w:cs="Times New Roman" w:hint="eastAsia"/>
          <w:b/>
          <w:sz w:val="32"/>
          <w:szCs w:val="32"/>
        </w:rPr>
        <w:t>二是</w:t>
      </w:r>
      <w:r>
        <w:rPr>
          <w:rFonts w:ascii="Times New Roman" w:eastAsia="仿宋_GB2312" w:hAnsi="Times New Roman" w:cs="Times New Roman" w:hint="eastAsia"/>
          <w:sz w:val="32"/>
          <w:szCs w:val="32"/>
        </w:rPr>
        <w:t>严格网站信息发布。安排专人每日读网，严格落实信息发布审核制度和每日读网制度，</w:t>
      </w:r>
      <w:r>
        <w:rPr>
          <w:rFonts w:ascii="Times New Roman" w:eastAsia="仿宋_GB2312" w:hAnsi="Times New Roman" w:cs="Times New Roman" w:hint="eastAsia"/>
          <w:color w:val="000000" w:themeColor="text1"/>
          <w:sz w:val="32"/>
          <w:szCs w:val="32"/>
        </w:rPr>
        <w:t>对重要栏目和发布的重要稿件严格审核把关，确保发布的文字、图片、数据、视频等资料完整准确，内容表述规范、栏目更新及时。</w:t>
      </w:r>
      <w:r w:rsidR="00A37FE5">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年共发布信息</w:t>
      </w:r>
      <w:r>
        <w:rPr>
          <w:rFonts w:ascii="Times New Roman" w:eastAsia="仿宋_GB2312" w:hAnsi="Times New Roman" w:cs="Times New Roman"/>
          <w:sz w:val="32"/>
          <w:szCs w:val="32"/>
        </w:rPr>
        <w:t>9842</w:t>
      </w:r>
      <w:r>
        <w:rPr>
          <w:rFonts w:ascii="Times New Roman" w:eastAsia="仿宋_GB2312" w:hAnsi="Times New Roman" w:cs="Times New Roman" w:hint="eastAsia"/>
          <w:sz w:val="32"/>
          <w:szCs w:val="32"/>
        </w:rPr>
        <w:t>条，其中概况类信息</w:t>
      </w:r>
      <w:r>
        <w:rPr>
          <w:rFonts w:ascii="Times New Roman" w:eastAsia="仿宋_GB2312" w:hAnsi="Times New Roman" w:cs="Times New Roman"/>
          <w:sz w:val="32"/>
          <w:szCs w:val="32"/>
        </w:rPr>
        <w:t>34</w:t>
      </w:r>
      <w:r>
        <w:rPr>
          <w:rFonts w:ascii="Times New Roman" w:eastAsia="仿宋_GB2312" w:hAnsi="Times New Roman" w:cs="Times New Roman" w:hint="eastAsia"/>
          <w:sz w:val="32"/>
          <w:szCs w:val="32"/>
        </w:rPr>
        <w:t>条、政务动态信息</w:t>
      </w:r>
      <w:r>
        <w:rPr>
          <w:rFonts w:ascii="Times New Roman" w:eastAsia="仿宋_GB2312" w:hAnsi="Times New Roman" w:cs="Times New Roman"/>
          <w:sz w:val="32"/>
          <w:szCs w:val="32"/>
        </w:rPr>
        <w:t>3157</w:t>
      </w:r>
      <w:r>
        <w:rPr>
          <w:rFonts w:ascii="Times New Roman" w:eastAsia="仿宋_GB2312" w:hAnsi="Times New Roman" w:cs="Times New Roman" w:hint="eastAsia"/>
          <w:sz w:val="32"/>
          <w:szCs w:val="32"/>
        </w:rPr>
        <w:t>条、信息公开目录信息</w:t>
      </w:r>
      <w:r>
        <w:rPr>
          <w:rFonts w:ascii="Times New Roman" w:eastAsia="仿宋_GB2312" w:hAnsi="Times New Roman" w:cs="Times New Roman"/>
          <w:sz w:val="32"/>
          <w:szCs w:val="32"/>
        </w:rPr>
        <w:t>6605</w:t>
      </w:r>
      <w:r>
        <w:rPr>
          <w:rFonts w:ascii="Times New Roman" w:eastAsia="仿宋_GB2312" w:hAnsi="Times New Roman" w:cs="Times New Roman" w:hint="eastAsia"/>
          <w:sz w:val="32"/>
          <w:szCs w:val="32"/>
        </w:rPr>
        <w:t>条、其他信息</w:t>
      </w:r>
      <w:r>
        <w:rPr>
          <w:rFonts w:ascii="Times New Roman" w:eastAsia="仿宋_GB2312" w:hAnsi="Times New Roman" w:cs="Times New Roman"/>
          <w:sz w:val="32"/>
          <w:szCs w:val="32"/>
        </w:rPr>
        <w:t>46</w:t>
      </w:r>
      <w:r>
        <w:rPr>
          <w:rFonts w:ascii="Times New Roman" w:eastAsia="仿宋_GB2312" w:hAnsi="Times New Roman" w:cs="Times New Roman" w:hint="eastAsia"/>
          <w:sz w:val="32"/>
          <w:szCs w:val="32"/>
        </w:rPr>
        <w:t>条；新开设《</w:t>
      </w:r>
      <w:r>
        <w:rPr>
          <w:rFonts w:ascii="Times New Roman" w:eastAsia="仿宋_GB2312" w:hAnsi="Times New Roman" w:cs="Times New Roman"/>
          <w:bCs/>
          <w:sz w:val="32"/>
          <w:szCs w:val="32"/>
          <w:shd w:val="clear" w:color="auto" w:fill="FFFFFF"/>
        </w:rPr>
        <w:t>“</w:t>
      </w:r>
      <w:r>
        <w:rPr>
          <w:rFonts w:ascii="Times New Roman" w:eastAsia="仿宋_GB2312" w:hAnsi="Times New Roman" w:cs="Times New Roman" w:hint="eastAsia"/>
          <w:bCs/>
          <w:sz w:val="32"/>
          <w:szCs w:val="32"/>
          <w:shd w:val="clear" w:color="auto" w:fill="FFFFFF"/>
        </w:rPr>
        <w:t>三抓三促</w:t>
      </w:r>
      <w:r>
        <w:rPr>
          <w:rFonts w:ascii="Times New Roman" w:eastAsia="仿宋_GB2312" w:hAnsi="Times New Roman" w:cs="Times New Roman"/>
          <w:bCs/>
          <w:sz w:val="32"/>
          <w:szCs w:val="32"/>
          <w:shd w:val="clear" w:color="auto" w:fill="FFFFFF"/>
        </w:rPr>
        <w:t>”</w:t>
      </w:r>
      <w:r>
        <w:rPr>
          <w:rFonts w:ascii="Times New Roman" w:eastAsia="仿宋_GB2312" w:hAnsi="Times New Roman" w:cs="Times New Roman" w:hint="eastAsia"/>
          <w:bCs/>
          <w:sz w:val="32"/>
          <w:szCs w:val="32"/>
          <w:shd w:val="clear" w:color="auto" w:fill="FFFFFF"/>
        </w:rPr>
        <w:t>行动进行时</w:t>
      </w:r>
      <w:r>
        <w:rPr>
          <w:rFonts w:ascii="Times New Roman" w:eastAsia="仿宋_GB2312" w:hAnsi="Times New Roman" w:cs="Times New Roman" w:hint="eastAsia"/>
          <w:sz w:val="32"/>
          <w:szCs w:val="32"/>
        </w:rPr>
        <w:t>》《陇商通服务专窗》等专题栏目</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个，长期维护专题栏目</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个；</w:t>
      </w:r>
      <w:r>
        <w:rPr>
          <w:rFonts w:ascii="Times New Roman" w:eastAsia="仿宋_GB2312" w:hAnsi="Times New Roman" w:cs="Times New Roman" w:hint="eastAsia"/>
          <w:color w:val="000000" w:themeColor="text1"/>
          <w:sz w:val="32"/>
          <w:szCs w:val="32"/>
        </w:rPr>
        <w:t>《时政新闻》栏目</w:t>
      </w:r>
      <w:r>
        <w:rPr>
          <w:rFonts w:ascii="Times New Roman" w:eastAsia="仿宋_GB2312" w:hAnsi="Times New Roman" w:cs="Times New Roman" w:hint="eastAsia"/>
          <w:sz w:val="32"/>
          <w:szCs w:val="32"/>
        </w:rPr>
        <w:t>转载重要政策信息</w:t>
      </w:r>
      <w:r>
        <w:rPr>
          <w:rFonts w:ascii="Times New Roman" w:eastAsia="仿宋_GB2312" w:hAnsi="Times New Roman" w:cs="Times New Roman"/>
          <w:sz w:val="32"/>
          <w:szCs w:val="32"/>
        </w:rPr>
        <w:t>115</w:t>
      </w:r>
      <w:r>
        <w:rPr>
          <w:rFonts w:ascii="Times New Roman" w:eastAsia="仿宋_GB2312" w:hAnsi="Times New Roman" w:cs="Times New Roman" w:hint="eastAsia"/>
          <w:sz w:val="32"/>
          <w:szCs w:val="32"/>
        </w:rPr>
        <w:t>条。</w:t>
      </w:r>
      <w:r>
        <w:rPr>
          <w:rFonts w:ascii="Times New Roman" w:eastAsia="仿宋_GB2312" w:hAnsi="Times New Roman" w:cs="Times New Roman" w:hint="eastAsia"/>
          <w:b/>
          <w:sz w:val="32"/>
          <w:szCs w:val="32"/>
        </w:rPr>
        <w:t>三是</w:t>
      </w:r>
      <w:r>
        <w:rPr>
          <w:rFonts w:ascii="Times New Roman" w:eastAsia="仿宋_GB2312" w:hAnsi="Times New Roman" w:cs="Times New Roman" w:hint="eastAsia"/>
          <w:sz w:val="32"/>
          <w:szCs w:val="32"/>
        </w:rPr>
        <w:t>加强网站栏目建设。按照市上统一要求，对政府信息公开栏目进行改版，新增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五公开（即决策公开、执行公开、管理公开、服务公开、结果公开）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链接栏目</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个，将同类型的栏目归类整合，使得网民查询政策文件更加方便，进一步增强了政府网站便民服务的作用。</w:t>
      </w:r>
      <w:r>
        <w:rPr>
          <w:rFonts w:ascii="Times New Roman" w:eastAsia="仿宋_GB2312" w:hAnsi="Times New Roman" w:cs="Times New Roman" w:hint="eastAsia"/>
          <w:b/>
          <w:sz w:val="32"/>
          <w:szCs w:val="32"/>
        </w:rPr>
        <w:t>四是</w:t>
      </w:r>
      <w:r>
        <w:rPr>
          <w:rFonts w:ascii="Times New Roman" w:eastAsia="仿宋_GB2312" w:hAnsi="Times New Roman" w:cs="Times New Roman" w:hint="eastAsia"/>
          <w:sz w:val="32"/>
          <w:szCs w:val="32"/>
        </w:rPr>
        <w:t>强化互动回应。及时收集群众的意见建议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着力将互动交流打造为</w:t>
      </w:r>
      <w:r>
        <w:rPr>
          <w:rFonts w:ascii="Times New Roman" w:eastAsia="仿宋_GB2312" w:hAnsi="Times New Roman" w:cs="Times New Roman" w:hint="eastAsia"/>
          <w:color w:val="000000" w:themeColor="text1"/>
          <w:sz w:val="32"/>
          <w:szCs w:val="32"/>
        </w:rPr>
        <w:t>政民互动的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连通桥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增进公众对政府工作的认同和支持。</w:t>
      </w:r>
      <w:r w:rsidR="00A37FE5">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年开展征集调查活动</w:t>
      </w:r>
      <w:r>
        <w:rPr>
          <w:rFonts w:ascii="Times New Roman" w:eastAsia="仿宋_GB2312" w:hAnsi="Times New Roman" w:cs="Times New Roman" w:hint="eastAsia"/>
          <w:sz w:val="32"/>
          <w:szCs w:val="32"/>
        </w:rPr>
        <w:t>和</w:t>
      </w:r>
      <w:r>
        <w:rPr>
          <w:rFonts w:ascii="Times New Roman" w:eastAsia="仿宋_GB2312" w:hAnsi="Times New Roman" w:cs="Times New Roman" w:hint="eastAsia"/>
          <w:color w:val="000000" w:themeColor="text1"/>
          <w:sz w:val="32"/>
          <w:szCs w:val="32"/>
        </w:rPr>
        <w:t>在线访谈</w:t>
      </w:r>
      <w:r>
        <w:rPr>
          <w:rFonts w:ascii="Times New Roman" w:eastAsia="仿宋_GB2312" w:hAnsi="Times New Roman" w:cs="Times New Roman"/>
          <w:sz w:val="32"/>
          <w:szCs w:val="32"/>
        </w:rPr>
        <w:t>24</w:t>
      </w:r>
      <w:r>
        <w:rPr>
          <w:rFonts w:ascii="Times New Roman" w:eastAsia="仿宋_GB2312" w:hAnsi="Times New Roman" w:cs="Times New Roman" w:hint="eastAsia"/>
          <w:color w:val="000000" w:themeColor="text1"/>
          <w:sz w:val="32"/>
          <w:szCs w:val="32"/>
        </w:rPr>
        <w:t>期，</w:t>
      </w:r>
      <w:r>
        <w:rPr>
          <w:rFonts w:ascii="Times New Roman" w:eastAsia="仿宋_GB2312" w:hAnsi="Times New Roman" w:cs="Times New Roman" w:hint="eastAsia"/>
          <w:kern w:val="0"/>
          <w:sz w:val="32"/>
          <w:szCs w:val="32"/>
        </w:rPr>
        <w:t>转办舆情信息</w:t>
      </w:r>
      <w:r>
        <w:rPr>
          <w:rFonts w:ascii="Times New Roman" w:eastAsia="仿宋_GB2312" w:hAnsi="Times New Roman" w:cs="Times New Roman"/>
          <w:kern w:val="0"/>
          <w:sz w:val="32"/>
          <w:szCs w:val="32"/>
        </w:rPr>
        <w:t>70</w:t>
      </w:r>
      <w:r>
        <w:rPr>
          <w:rFonts w:ascii="Times New Roman" w:eastAsia="仿宋_GB2312" w:hAnsi="Times New Roman" w:cs="Times New Roman" w:hint="eastAsia"/>
          <w:kern w:val="0"/>
          <w:sz w:val="32"/>
          <w:szCs w:val="32"/>
        </w:rPr>
        <w:t>期，办结率</w:t>
      </w:r>
      <w:r>
        <w:rPr>
          <w:rFonts w:ascii="Times New Roman" w:eastAsia="仿宋_GB2312" w:hAnsi="Times New Roman" w:cs="Times New Roman"/>
          <w:kern w:val="0"/>
          <w:sz w:val="32"/>
          <w:szCs w:val="32"/>
        </w:rPr>
        <w:t>100%</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b/>
          <w:bCs/>
          <w:sz w:val="32"/>
          <w:szCs w:val="32"/>
        </w:rPr>
        <w:t>五是</w:t>
      </w:r>
      <w:r>
        <w:rPr>
          <w:rFonts w:ascii="Times New Roman" w:eastAsia="仿宋_GB2312" w:hAnsi="Times New Roman" w:cs="Times New Roman" w:hint="eastAsia"/>
          <w:sz w:val="32"/>
          <w:szCs w:val="32"/>
        </w:rPr>
        <w:t>强化政务新媒体监管。我县共监管维护政务新媒体</w:t>
      </w:r>
      <w:r>
        <w:rPr>
          <w:rFonts w:ascii="Times New Roman" w:eastAsia="仿宋_GB2312" w:hAnsi="Times New Roman" w:cs="Times New Roman"/>
          <w:sz w:val="32"/>
          <w:szCs w:val="32"/>
        </w:rPr>
        <w:t>54</w:t>
      </w:r>
      <w:r>
        <w:rPr>
          <w:rFonts w:ascii="Times New Roman" w:eastAsia="仿宋_GB2312" w:hAnsi="Times New Roman" w:cs="Times New Roman" w:hint="eastAsia"/>
          <w:sz w:val="32"/>
          <w:szCs w:val="32"/>
        </w:rPr>
        <w:t>个，其中：微信公众号</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个、新浪微博</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个、移动客户端</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个、今日头条号</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个、人民</w:t>
      </w:r>
      <w:r>
        <w:rPr>
          <w:rFonts w:ascii="Times New Roman" w:eastAsia="仿宋_GB2312" w:hAnsi="Times New Roman" w:cs="Times New Roman" w:hint="eastAsia"/>
          <w:sz w:val="32"/>
          <w:szCs w:val="32"/>
        </w:rPr>
        <w:lastRenderedPageBreak/>
        <w:t>号</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个、抖音短视频</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个、快手短视频</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个、微信小程序</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个、其他</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个，各类政务新媒体都能按要求进行维护，运行良好。加强我县现有</w:t>
      </w:r>
      <w:r>
        <w:rPr>
          <w:rFonts w:ascii="Times New Roman" w:eastAsia="仿宋_GB2312" w:hAnsi="Times New Roman" w:cs="Times New Roman"/>
          <w:sz w:val="32"/>
          <w:szCs w:val="32"/>
        </w:rPr>
        <w:t>5</w:t>
      </w:r>
      <w:r w:rsidR="00A37FE5">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个政务新媒体管理，建立</w:t>
      </w:r>
      <w:r w:rsidR="00A37FE5">
        <w:rPr>
          <w:rFonts w:ascii="Times New Roman" w:eastAsia="仿宋_GB2312" w:hAnsi="Times New Roman" w:cs="Times New Roman" w:hint="eastAsia"/>
          <w:sz w:val="32"/>
          <w:szCs w:val="32"/>
        </w:rPr>
        <w:t>了</w:t>
      </w:r>
      <w:r>
        <w:rPr>
          <w:rFonts w:ascii="Times New Roman" w:eastAsia="仿宋_GB2312" w:hAnsi="Times New Roman" w:cs="Times New Roman" w:hint="eastAsia"/>
          <w:sz w:val="32"/>
          <w:szCs w:val="32"/>
        </w:rPr>
        <w:t>日常巡检机制，严格落实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周巡查、月督导、季通报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制度，不定期对全县政务新媒体进行抽查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体检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。同时借助第三方政务新媒体检测软件对新媒体发布内容进行实时检测预警，汇总存在问题并及时通知整改，</w:t>
      </w:r>
      <w:r w:rsidR="00A37FE5">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年，共发现并整改严重表述错误及错别字</w:t>
      </w:r>
      <w:r>
        <w:rPr>
          <w:rFonts w:ascii="Times New Roman" w:eastAsia="仿宋_GB2312" w:hAnsi="Times New Roman" w:cs="Times New Roman"/>
          <w:sz w:val="32"/>
          <w:szCs w:val="32"/>
        </w:rPr>
        <w:t>679</w:t>
      </w:r>
      <w:r>
        <w:rPr>
          <w:rFonts w:ascii="Times New Roman" w:eastAsia="仿宋_GB2312" w:hAnsi="Times New Roman" w:cs="Times New Roman" w:hint="eastAsia"/>
          <w:sz w:val="32"/>
          <w:szCs w:val="32"/>
        </w:rPr>
        <w:t>条，按省市要求实时转发各类重要政策信息</w:t>
      </w:r>
      <w:r>
        <w:rPr>
          <w:rFonts w:ascii="Times New Roman" w:eastAsia="仿宋_GB2312" w:hAnsi="Times New Roman" w:cs="Times New Roman"/>
          <w:sz w:val="32"/>
          <w:szCs w:val="32"/>
        </w:rPr>
        <w:t>3258</w:t>
      </w:r>
      <w:r>
        <w:rPr>
          <w:rFonts w:ascii="Times New Roman" w:eastAsia="仿宋_GB2312" w:hAnsi="Times New Roman" w:cs="Times New Roman" w:hint="eastAsia"/>
          <w:sz w:val="32"/>
          <w:szCs w:val="32"/>
        </w:rPr>
        <w:t>条。</w:t>
      </w:r>
    </w:p>
    <w:p w:rsidR="00A82D09" w:rsidRDefault="00A82D09" w:rsidP="00A82D09">
      <w:pPr>
        <w:spacing w:line="570" w:lineRule="exact"/>
        <w:ind w:firstLineChars="177" w:firstLine="569"/>
        <w:rPr>
          <w:rFonts w:ascii="Times New Roman" w:eastAsia="仿宋_GB2312" w:hAnsi="Times New Roman" w:cs="Times New Roman"/>
          <w:color w:val="0000FF"/>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hint="eastAsia"/>
          <w:b/>
          <w:sz w:val="32"/>
          <w:szCs w:val="32"/>
        </w:rPr>
        <w:t>做好视频会议系统运维管理。</w:t>
      </w:r>
      <w:r>
        <w:rPr>
          <w:rFonts w:ascii="Times New Roman" w:eastAsia="仿宋_GB2312" w:hAnsi="Times New Roman" w:cs="Times New Roman" w:hint="eastAsia"/>
          <w:sz w:val="32"/>
          <w:szCs w:val="32"/>
        </w:rPr>
        <w:t>严格执行设备定期保养、视频会议提前上线调测、全程专人值机等制度。</w:t>
      </w:r>
      <w:r>
        <w:rPr>
          <w:rFonts w:ascii="Times New Roman" w:eastAsia="仿宋_GB2312" w:hAnsi="Times New Roman" w:cs="Times New Roman" w:hint="eastAsia"/>
          <w:b/>
          <w:sz w:val="32"/>
          <w:szCs w:val="32"/>
        </w:rPr>
        <w:t>一是</w:t>
      </w:r>
      <w:r>
        <w:rPr>
          <w:rFonts w:ascii="Times New Roman" w:eastAsia="仿宋_GB2312" w:hAnsi="Times New Roman" w:cs="Times New Roman" w:hint="eastAsia"/>
          <w:sz w:val="32"/>
          <w:szCs w:val="32"/>
        </w:rPr>
        <w:t>对会议值机工作制度进行修订完善，</w:t>
      </w:r>
      <w:r>
        <w:rPr>
          <w:rFonts w:ascii="Times New Roman" w:eastAsia="仿宋_GB2312" w:hAnsi="Times New Roman" w:cs="Times New Roman" w:hint="eastAsia"/>
          <w:bCs/>
          <w:sz w:val="32"/>
          <w:szCs w:val="32"/>
        </w:rPr>
        <w:t>采用</w:t>
      </w:r>
      <w:r>
        <w:rPr>
          <w:rFonts w:ascii="Times New Roman" w:eastAsia="仿宋_GB2312" w:hAnsi="Times New Roman" w:cs="Times New Roman"/>
          <w:sz w:val="32"/>
          <w:szCs w:val="32"/>
        </w:rPr>
        <w:t>AB</w:t>
      </w:r>
      <w:r>
        <w:rPr>
          <w:rFonts w:ascii="Times New Roman" w:eastAsia="仿宋_GB2312" w:hAnsi="Times New Roman" w:cs="Times New Roman" w:hint="eastAsia"/>
          <w:sz w:val="32"/>
          <w:szCs w:val="32"/>
        </w:rPr>
        <w:t>角配合值机，提升会务保障质量</w:t>
      </w:r>
      <w:r w:rsidR="00A37FE5">
        <w:rPr>
          <w:rFonts w:ascii="Times New Roman" w:eastAsia="仿宋_GB2312" w:hAnsi="Times New Roman" w:cs="Times New Roman" w:hint="eastAsia"/>
          <w:sz w:val="32"/>
          <w:szCs w:val="32"/>
        </w:rPr>
        <w:t>，</w:t>
      </w:r>
      <w:r w:rsidR="00A37FE5">
        <w:rPr>
          <w:rFonts w:ascii="Times New Roman" w:eastAsia="仿宋_GB2312" w:hAnsi="Times New Roman" w:cs="Times New Roman" w:hint="eastAsia"/>
          <w:sz w:val="32"/>
          <w:szCs w:val="32"/>
        </w:rPr>
        <w:t>2023</w:t>
      </w:r>
      <w:r w:rsidR="00A37FE5">
        <w:rPr>
          <w:rFonts w:ascii="Times New Roman" w:eastAsia="仿宋_GB2312" w:hAnsi="Times New Roman" w:cs="Times New Roman" w:hint="eastAsia"/>
          <w:sz w:val="32"/>
          <w:szCs w:val="32"/>
        </w:rPr>
        <w:t>年保障各类会议</w:t>
      </w:r>
      <w:r w:rsidR="00A37FE5">
        <w:rPr>
          <w:rFonts w:ascii="Times New Roman" w:eastAsia="仿宋_GB2312" w:hAnsi="Times New Roman" w:cs="Times New Roman" w:hint="eastAsia"/>
          <w:sz w:val="32"/>
          <w:szCs w:val="32"/>
        </w:rPr>
        <w:t>203</w:t>
      </w:r>
      <w:r w:rsidR="00A37FE5">
        <w:rPr>
          <w:rFonts w:ascii="Times New Roman" w:eastAsia="仿宋_GB2312" w:hAnsi="Times New Roman" w:cs="Times New Roman" w:hint="eastAsia"/>
          <w:sz w:val="32"/>
          <w:szCs w:val="32"/>
        </w:rPr>
        <w:t>场（次）；</w:t>
      </w:r>
      <w:r>
        <w:rPr>
          <w:rFonts w:ascii="Times New Roman" w:eastAsia="仿宋_GB2312" w:hAnsi="Times New Roman" w:cs="Times New Roman" w:hint="eastAsia"/>
          <w:b/>
          <w:bCs/>
          <w:sz w:val="32"/>
          <w:szCs w:val="32"/>
        </w:rPr>
        <w:t>二是</w:t>
      </w:r>
      <w:r>
        <w:rPr>
          <w:rFonts w:ascii="Times New Roman" w:eastAsia="仿宋_GB2312" w:hAnsi="Times New Roman" w:cs="Times New Roman" w:hint="eastAsia"/>
          <w:bCs/>
          <w:sz w:val="32"/>
          <w:szCs w:val="32"/>
        </w:rPr>
        <w:t>加强业务人员培训，</w:t>
      </w:r>
      <w:r>
        <w:rPr>
          <w:rFonts w:ascii="Times New Roman" w:eastAsia="仿宋_GB2312" w:hAnsi="Times New Roman" w:cs="Times New Roman" w:hint="eastAsia"/>
          <w:sz w:val="32"/>
          <w:szCs w:val="32"/>
        </w:rPr>
        <w:t>不断提高我办会议值机人员的技能熟练度。同时为解决会议中存在的发言出现卡顿、时断时续等问题，</w:t>
      </w:r>
      <w:r>
        <w:rPr>
          <w:rFonts w:ascii="Times New Roman" w:eastAsia="仿宋_GB2312" w:hAnsi="Times New Roman" w:cs="Times New Roman" w:hint="eastAsia"/>
          <w:spacing w:val="-6"/>
          <w:sz w:val="32"/>
          <w:szCs w:val="32"/>
        </w:rPr>
        <w:t>新配有线话筒设备一套，进一步保证省市县各类会议高质量召开。</w:t>
      </w:r>
    </w:p>
    <w:p w:rsidR="00A82D09" w:rsidRDefault="00A82D09" w:rsidP="00A82D09">
      <w:pPr>
        <w:spacing w:line="57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靠实</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接诉即办</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改革工作。</w:t>
      </w:r>
      <w:r>
        <w:rPr>
          <w:rFonts w:ascii="Times New Roman" w:eastAsia="仿宋_GB2312" w:hAnsi="Times New Roman" w:cs="Times New Roman" w:hint="eastAsia"/>
          <w:sz w:val="32"/>
          <w:szCs w:val="32"/>
        </w:rPr>
        <w:t>我县高度重视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接诉即办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改革工作，根据工作要求不断完善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快速响应、高效办理、及时反馈、主动治理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的机制。</w:t>
      </w:r>
      <w:r w:rsidR="00A37FE5">
        <w:rPr>
          <w:rFonts w:ascii="Times New Roman" w:eastAsia="仿宋_GB2312" w:hAnsi="Times New Roman" w:cs="Times New Roman" w:hint="eastAsia"/>
          <w:sz w:val="32"/>
          <w:szCs w:val="32"/>
        </w:rPr>
        <w:t>2023</w:t>
      </w:r>
      <w:r w:rsidR="00A37FE5">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12345</w:t>
      </w:r>
      <w:r>
        <w:rPr>
          <w:rFonts w:ascii="Times New Roman" w:eastAsia="仿宋_GB2312" w:hAnsi="Times New Roman" w:cs="Times New Roman" w:hint="eastAsia"/>
          <w:sz w:val="32"/>
          <w:szCs w:val="32"/>
        </w:rPr>
        <w:t>热线平台共受理工单</w:t>
      </w:r>
      <w:r w:rsidR="00A37FE5">
        <w:rPr>
          <w:rFonts w:ascii="Times New Roman" w:eastAsia="仿宋_GB2312" w:hAnsi="Times New Roman" w:cs="Times New Roman" w:hint="eastAsia"/>
          <w:sz w:val="32"/>
          <w:szCs w:val="32"/>
        </w:rPr>
        <w:t>3175</w:t>
      </w:r>
      <w:r>
        <w:rPr>
          <w:rFonts w:ascii="Times New Roman" w:eastAsia="仿宋_GB2312" w:hAnsi="Times New Roman" w:cs="Times New Roman" w:hint="eastAsia"/>
          <w:sz w:val="32"/>
          <w:szCs w:val="32"/>
        </w:rPr>
        <w:t>件，已办结</w:t>
      </w:r>
      <w:r w:rsidR="00A37FE5">
        <w:rPr>
          <w:rFonts w:ascii="Times New Roman" w:eastAsia="仿宋_GB2312" w:hAnsi="Times New Roman" w:cs="Times New Roman" w:hint="eastAsia"/>
          <w:sz w:val="32"/>
          <w:szCs w:val="32"/>
        </w:rPr>
        <w:t>3175</w:t>
      </w:r>
      <w:r>
        <w:rPr>
          <w:rFonts w:ascii="Times New Roman" w:eastAsia="仿宋_GB2312" w:hAnsi="Times New Roman" w:cs="Times New Roman" w:hint="eastAsia"/>
          <w:sz w:val="32"/>
          <w:szCs w:val="32"/>
        </w:rPr>
        <w:t>件，及时响应率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，办结率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，满意率</w:t>
      </w:r>
      <w:r>
        <w:rPr>
          <w:rFonts w:ascii="Times New Roman" w:eastAsia="仿宋_GB2312" w:hAnsi="Times New Roman" w:cs="Times New Roman"/>
          <w:sz w:val="32"/>
          <w:szCs w:val="32"/>
        </w:rPr>
        <w:t>99.</w:t>
      </w:r>
      <w:r w:rsidR="00A37FE5">
        <w:rPr>
          <w:rFonts w:ascii="Times New Roman" w:eastAsia="仿宋_GB2312" w:hAnsi="Times New Roman" w:cs="Times New Roman" w:hint="eastAsia"/>
          <w:sz w:val="32"/>
          <w:szCs w:val="32"/>
        </w:rPr>
        <w:t>52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以上。同时，通过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日统计、周通报、月专报、季分析、年总结</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，定期梳理汇总</w:t>
      </w:r>
      <w:r>
        <w:rPr>
          <w:rFonts w:ascii="Times New Roman" w:eastAsia="仿宋_GB2312" w:hAnsi="Times New Roman" w:cs="Times New Roman"/>
          <w:sz w:val="32"/>
          <w:szCs w:val="32"/>
        </w:rPr>
        <w:t>12345</w:t>
      </w:r>
      <w:r>
        <w:rPr>
          <w:rFonts w:ascii="Times New Roman" w:eastAsia="仿宋_GB2312" w:hAnsi="Times New Roman" w:cs="Times New Roman" w:hint="eastAsia"/>
          <w:sz w:val="32"/>
          <w:szCs w:val="32"/>
        </w:rPr>
        <w:t>热线平台的热点难点问题，及时推送县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每月一题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工作机制专班，组织</w:t>
      </w:r>
      <w:r>
        <w:rPr>
          <w:rFonts w:ascii="Times New Roman" w:eastAsia="仿宋_GB2312" w:hAnsi="Times New Roman" w:cs="Times New Roman" w:hint="eastAsia"/>
          <w:sz w:val="32"/>
          <w:szCs w:val="32"/>
        </w:rPr>
        <w:lastRenderedPageBreak/>
        <w:t>召开协调会议</w:t>
      </w:r>
      <w:r>
        <w:rPr>
          <w:rFonts w:ascii="Times New Roman" w:eastAsia="仿宋_GB2312" w:hAnsi="Times New Roman" w:cs="Times New Roman"/>
          <w:sz w:val="32"/>
          <w:szCs w:val="32"/>
        </w:rPr>
        <w:t>33</w:t>
      </w:r>
      <w:r>
        <w:rPr>
          <w:rFonts w:ascii="Times New Roman" w:eastAsia="仿宋_GB2312" w:hAnsi="Times New Roman" w:cs="Times New Roman" w:hint="eastAsia"/>
          <w:sz w:val="32"/>
          <w:szCs w:val="32"/>
        </w:rPr>
        <w:t>场次，印发周通报</w:t>
      </w:r>
      <w:r>
        <w:rPr>
          <w:rFonts w:ascii="Times New Roman" w:eastAsia="仿宋_GB2312" w:hAnsi="Times New Roman" w:cs="Times New Roman"/>
          <w:sz w:val="32"/>
          <w:szCs w:val="32"/>
        </w:rPr>
        <w:t>34</w:t>
      </w:r>
      <w:r>
        <w:rPr>
          <w:rFonts w:ascii="Times New Roman" w:eastAsia="仿宋_GB2312" w:hAnsi="Times New Roman" w:cs="Times New Roman" w:hint="eastAsia"/>
          <w:sz w:val="32"/>
          <w:szCs w:val="32"/>
        </w:rPr>
        <w:t>期，月专报</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期，开展业务培训</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场次。</w:t>
      </w:r>
    </w:p>
    <w:p w:rsidR="00A82D09" w:rsidRDefault="00A82D09" w:rsidP="00A82D09">
      <w:pPr>
        <w:pStyle w:val="2"/>
        <w:spacing w:after="0" w:line="570" w:lineRule="exact"/>
        <w:ind w:leftChars="0" w:left="0"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hint="eastAsia"/>
          <w:b/>
          <w:sz w:val="32"/>
          <w:szCs w:val="32"/>
        </w:rPr>
        <w:t>积极开展各类活动，为群众办实事。一是</w:t>
      </w:r>
      <w:r>
        <w:rPr>
          <w:rFonts w:ascii="Times New Roman" w:eastAsia="仿宋_GB2312" w:hAnsi="Times New Roman" w:cs="Times New Roman" w:hint="eastAsia"/>
          <w:sz w:val="32"/>
          <w:szCs w:val="32"/>
        </w:rPr>
        <w:t>组织全办干部积极参与县域环境卫生整治活动。赴老军乡焦湾村、山红路延伸段等区域开展环境卫生大整治。</w:t>
      </w:r>
      <w:r>
        <w:rPr>
          <w:rFonts w:ascii="Times New Roman" w:eastAsia="仿宋_GB2312" w:hAnsi="Times New Roman" w:cs="Times New Roman" w:hint="eastAsia"/>
          <w:b/>
          <w:sz w:val="32"/>
          <w:szCs w:val="32"/>
        </w:rPr>
        <w:t>二是</w:t>
      </w:r>
      <w:r>
        <w:rPr>
          <w:rFonts w:ascii="Times New Roman" w:eastAsia="仿宋_GB2312" w:hAnsi="Times New Roman" w:cs="Times New Roman" w:hint="eastAsia"/>
          <w:sz w:val="32"/>
          <w:szCs w:val="32"/>
        </w:rPr>
        <w:t>认真组织开展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结对帮扶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爱心甘肃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工程活动，帮扶领导多次走访了解结对帮扶户家庭困难和生活需求，及时开展节日慰问，协调解决烦心事、操心事，共</w:t>
      </w:r>
      <w:r>
        <w:rPr>
          <w:rFonts w:ascii="Times New Roman" w:eastAsia="仿宋_GB2312" w:hAnsi="Times New Roman" w:cs="Times New Roman" w:hint="eastAsia"/>
          <w:kern w:val="0"/>
          <w:sz w:val="32"/>
          <w:szCs w:val="32"/>
        </w:rPr>
        <w:t>摸排发现问题</w:t>
      </w: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件，全部解决到位。</w:t>
      </w:r>
      <w:r>
        <w:rPr>
          <w:rFonts w:ascii="Times New Roman" w:eastAsia="仿宋_GB2312" w:hAnsi="Times New Roman" w:cs="Times New Roman" w:hint="eastAsia"/>
          <w:b/>
          <w:sz w:val="32"/>
          <w:szCs w:val="32"/>
        </w:rPr>
        <w:t>三是</w:t>
      </w:r>
      <w:r>
        <w:rPr>
          <w:rFonts w:ascii="Times New Roman" w:eastAsia="仿宋_GB2312" w:hAnsi="Times New Roman" w:cs="Times New Roman" w:hint="eastAsia"/>
          <w:sz w:val="32"/>
          <w:szCs w:val="32"/>
        </w:rPr>
        <w:t>深入推进扶贫帮扶。与焦湾村支部建设相结合，以党支部主题党日活动、支部书记讲党课等为契机，下沉焦湾村组织村党员共同学习党的重要理论精神，讨论制定帮扶计划，开展入户慰问，为他们送去了米、油、蔬菜、水果等生活物资和节日的祝福。</w:t>
      </w:r>
    </w:p>
    <w:p w:rsidR="00194BCB" w:rsidRPr="00B975EF" w:rsidRDefault="00ED4999" w:rsidP="00671DDC">
      <w:pPr>
        <w:spacing w:line="560" w:lineRule="exact"/>
        <w:ind w:firstLineChars="200" w:firstLine="643"/>
        <w:rPr>
          <w:rFonts w:ascii="楷体_GB2312" w:eastAsia="楷体_GB2312" w:hAnsi="黑体"/>
          <w:b/>
          <w:sz w:val="32"/>
          <w:szCs w:val="32"/>
        </w:rPr>
      </w:pPr>
      <w:r w:rsidRPr="00B975EF">
        <w:rPr>
          <w:rFonts w:ascii="楷体_GB2312" w:eastAsia="楷体_GB2312" w:hAnsi="黑体" w:hint="eastAsia"/>
          <w:b/>
          <w:sz w:val="32"/>
          <w:szCs w:val="32"/>
        </w:rPr>
        <w:t>（三）整体收支情况</w:t>
      </w:r>
    </w:p>
    <w:p w:rsidR="001A1ECD" w:rsidRPr="00B975EF" w:rsidRDefault="001A1ECD" w:rsidP="00671DDC">
      <w:pPr>
        <w:spacing w:line="560" w:lineRule="exact"/>
        <w:ind w:firstLineChars="200" w:firstLine="643"/>
        <w:rPr>
          <w:rFonts w:ascii="仿宋_GB2312" w:eastAsia="仿宋_GB2312" w:hAnsi="仿宋_GB2312" w:cs="仿宋_GB2312"/>
          <w:sz w:val="32"/>
          <w:szCs w:val="32"/>
        </w:rPr>
      </w:pPr>
      <w:r w:rsidRPr="00671DDC">
        <w:rPr>
          <w:rFonts w:ascii="仿宋_GB2312" w:eastAsia="仿宋_GB2312" w:hAnsi="仿宋_GB2312" w:cs="仿宋_GB2312" w:hint="eastAsia"/>
          <w:b/>
          <w:sz w:val="32"/>
          <w:szCs w:val="32"/>
        </w:rPr>
        <w:t>1.收入决算情况：</w:t>
      </w:r>
      <w:r w:rsidRPr="00B975EF">
        <w:rPr>
          <w:rFonts w:ascii="仿宋_GB2312" w:eastAsia="仿宋_GB2312" w:hAnsi="仿宋_GB2312" w:cs="仿宋_GB2312" w:hint="eastAsia"/>
          <w:sz w:val="32"/>
          <w:szCs w:val="32"/>
        </w:rPr>
        <w:t>信息办202</w:t>
      </w:r>
      <w:r w:rsidR="00243BD2">
        <w:rPr>
          <w:rFonts w:ascii="仿宋_GB2312" w:eastAsia="仿宋_GB2312" w:hAnsi="仿宋_GB2312" w:cs="仿宋_GB2312" w:hint="eastAsia"/>
          <w:sz w:val="32"/>
          <w:szCs w:val="32"/>
        </w:rPr>
        <w:t>3</w:t>
      </w:r>
      <w:r w:rsidRPr="00B975EF">
        <w:rPr>
          <w:rFonts w:ascii="仿宋_GB2312" w:eastAsia="仿宋_GB2312" w:hAnsi="仿宋_GB2312" w:cs="仿宋_GB2312" w:hint="eastAsia"/>
          <w:sz w:val="32"/>
          <w:szCs w:val="32"/>
        </w:rPr>
        <w:t>年度决算收入（一般公共预算财政拨款收入）</w:t>
      </w:r>
      <w:r w:rsidR="00243BD2" w:rsidRPr="00243BD2">
        <w:rPr>
          <w:rFonts w:ascii="仿宋_GB2312" w:eastAsia="仿宋_GB2312" w:hAnsi="仿宋_GB2312" w:cs="仿宋_GB2312"/>
          <w:sz w:val="32"/>
          <w:szCs w:val="32"/>
        </w:rPr>
        <w:t>587.63</w:t>
      </w:r>
      <w:r w:rsidRPr="00B975EF">
        <w:rPr>
          <w:rFonts w:ascii="仿宋_GB2312" w:eastAsia="仿宋_GB2312" w:hAnsi="仿宋_GB2312" w:cs="仿宋_GB2312" w:hint="eastAsia"/>
          <w:sz w:val="32"/>
          <w:szCs w:val="32"/>
        </w:rPr>
        <w:t>万元，无其他收入，本年度收入共计</w:t>
      </w:r>
      <w:r w:rsidR="00243BD2" w:rsidRPr="00243BD2">
        <w:rPr>
          <w:rFonts w:ascii="仿宋_GB2312" w:eastAsia="仿宋_GB2312" w:hAnsi="仿宋_GB2312" w:cs="仿宋_GB2312"/>
          <w:sz w:val="32"/>
          <w:szCs w:val="32"/>
        </w:rPr>
        <w:t>587.63</w:t>
      </w:r>
      <w:r w:rsidRPr="00B975EF">
        <w:rPr>
          <w:rFonts w:ascii="仿宋_GB2312" w:eastAsia="仿宋_GB2312" w:hAnsi="仿宋_GB2312" w:cs="仿宋_GB2312" w:hint="eastAsia"/>
          <w:sz w:val="32"/>
          <w:szCs w:val="32"/>
        </w:rPr>
        <w:t>万元。</w:t>
      </w:r>
    </w:p>
    <w:p w:rsidR="001A1ECD" w:rsidRPr="00B975EF" w:rsidRDefault="001A1ECD" w:rsidP="00671DDC">
      <w:pPr>
        <w:spacing w:line="560" w:lineRule="exact"/>
        <w:ind w:firstLineChars="200" w:firstLine="643"/>
        <w:rPr>
          <w:rFonts w:ascii="仿宋_GB2312" w:eastAsia="仿宋_GB2312" w:hAnsi="仿宋_GB2312" w:cs="仿宋_GB2312"/>
          <w:sz w:val="32"/>
          <w:szCs w:val="32"/>
        </w:rPr>
      </w:pPr>
      <w:r w:rsidRPr="00671DDC">
        <w:rPr>
          <w:rFonts w:ascii="仿宋_GB2312" w:eastAsia="仿宋_GB2312" w:hAnsi="仿宋_GB2312" w:cs="仿宋_GB2312" w:hint="eastAsia"/>
          <w:b/>
          <w:sz w:val="32"/>
          <w:szCs w:val="32"/>
        </w:rPr>
        <w:t>2.支出决算情况：</w:t>
      </w:r>
      <w:r w:rsidRPr="00B975EF">
        <w:rPr>
          <w:rFonts w:ascii="仿宋_GB2312" w:eastAsia="仿宋_GB2312" w:hAnsi="仿宋_GB2312" w:cs="仿宋_GB2312" w:hint="eastAsia"/>
          <w:sz w:val="32"/>
          <w:szCs w:val="32"/>
        </w:rPr>
        <w:t>信息办</w:t>
      </w:r>
      <w:r w:rsidRPr="00B975EF">
        <w:rPr>
          <w:rFonts w:ascii="仿宋_GB2312" w:eastAsia="仿宋_GB2312" w:hAnsi="仿宋_GB2312" w:cs="仿宋_GB2312"/>
          <w:sz w:val="32"/>
          <w:szCs w:val="32"/>
        </w:rPr>
        <w:t>202</w:t>
      </w:r>
      <w:r w:rsidR="00243BD2">
        <w:rPr>
          <w:rFonts w:ascii="仿宋_GB2312" w:eastAsia="仿宋_GB2312" w:hAnsi="仿宋_GB2312" w:cs="仿宋_GB2312" w:hint="eastAsia"/>
          <w:sz w:val="32"/>
          <w:szCs w:val="32"/>
        </w:rPr>
        <w:t>3</w:t>
      </w:r>
      <w:r w:rsidRPr="00B975EF">
        <w:rPr>
          <w:rFonts w:ascii="仿宋_GB2312" w:eastAsia="仿宋_GB2312" w:hAnsi="仿宋_GB2312" w:cs="仿宋_GB2312" w:hint="eastAsia"/>
          <w:sz w:val="32"/>
          <w:szCs w:val="32"/>
        </w:rPr>
        <w:t>年度决算支出（一般公共预算财政拨款支出）</w:t>
      </w:r>
      <w:r w:rsidR="00243BD2" w:rsidRPr="00243BD2">
        <w:rPr>
          <w:rFonts w:ascii="仿宋_GB2312" w:eastAsia="仿宋_GB2312" w:hAnsi="仿宋_GB2312" w:cs="仿宋_GB2312"/>
          <w:sz w:val="32"/>
          <w:szCs w:val="32"/>
        </w:rPr>
        <w:t>587.63</w:t>
      </w:r>
      <w:r w:rsidRPr="00B975EF">
        <w:rPr>
          <w:rFonts w:ascii="仿宋_GB2312" w:eastAsia="仿宋_GB2312" w:hAnsi="仿宋_GB2312" w:cs="仿宋_GB2312" w:hint="eastAsia"/>
          <w:sz w:val="32"/>
          <w:szCs w:val="32"/>
        </w:rPr>
        <w:t>万元，无其他支出，本年度支出共计</w:t>
      </w:r>
      <w:r w:rsidR="00243BD2" w:rsidRPr="00243BD2">
        <w:rPr>
          <w:rFonts w:ascii="仿宋_GB2312" w:eastAsia="仿宋_GB2312" w:hAnsi="仿宋_GB2312" w:cs="仿宋_GB2312"/>
          <w:sz w:val="32"/>
          <w:szCs w:val="32"/>
        </w:rPr>
        <w:t>587.63</w:t>
      </w:r>
      <w:r w:rsidRPr="00B975EF">
        <w:rPr>
          <w:rFonts w:ascii="仿宋_GB2312" w:eastAsia="仿宋_GB2312" w:hAnsi="仿宋_GB2312" w:cs="仿宋_GB2312" w:hint="eastAsia"/>
          <w:sz w:val="32"/>
          <w:szCs w:val="32"/>
        </w:rPr>
        <w:t>万元，本年度无结余。</w:t>
      </w:r>
    </w:p>
    <w:p w:rsidR="00194BCB" w:rsidRPr="00B975EF" w:rsidRDefault="00ED4999" w:rsidP="00671DDC">
      <w:pPr>
        <w:spacing w:line="560" w:lineRule="exact"/>
        <w:ind w:firstLineChars="200" w:firstLine="640"/>
        <w:rPr>
          <w:rFonts w:ascii="黑体" w:eastAsia="黑体" w:hAnsi="黑体"/>
          <w:sz w:val="32"/>
          <w:szCs w:val="32"/>
        </w:rPr>
      </w:pPr>
      <w:r w:rsidRPr="00B975EF">
        <w:rPr>
          <w:rFonts w:ascii="黑体" w:eastAsia="黑体" w:hAnsi="黑体" w:hint="eastAsia"/>
          <w:sz w:val="32"/>
          <w:szCs w:val="32"/>
        </w:rPr>
        <w:t>二、整体支出管理及使用情况</w:t>
      </w:r>
    </w:p>
    <w:p w:rsidR="009D5DA0" w:rsidRPr="00154075" w:rsidRDefault="00ED4999" w:rsidP="00671DDC">
      <w:pPr>
        <w:spacing w:line="560" w:lineRule="exact"/>
        <w:ind w:firstLineChars="200" w:firstLine="643"/>
        <w:rPr>
          <w:rFonts w:ascii="楷体_GB2312" w:eastAsia="楷体_GB2312" w:hAnsi="黑体"/>
          <w:b/>
          <w:sz w:val="32"/>
          <w:szCs w:val="32"/>
        </w:rPr>
      </w:pPr>
      <w:r w:rsidRPr="00154075">
        <w:rPr>
          <w:rFonts w:ascii="楷体_GB2312" w:eastAsia="楷体_GB2312" w:hAnsi="黑体" w:hint="eastAsia"/>
          <w:b/>
          <w:sz w:val="32"/>
          <w:szCs w:val="32"/>
        </w:rPr>
        <w:t>（一）基本支出</w:t>
      </w:r>
    </w:p>
    <w:p w:rsidR="002B7410" w:rsidRPr="002B7410" w:rsidRDefault="00167ECB" w:rsidP="002B7410">
      <w:pPr>
        <w:spacing w:before="100" w:after="100"/>
        <w:ind w:firstLineChars="200" w:firstLine="640"/>
        <w:jc w:val="left"/>
        <w:rPr>
          <w:rFonts w:ascii="Times New Roman" w:eastAsia="仿宋_GB2312" w:hAnsi="Times New Roman" w:cs="Times New Roman"/>
          <w:sz w:val="32"/>
          <w:szCs w:val="32"/>
        </w:rPr>
      </w:pPr>
      <w:r w:rsidRPr="002B7410">
        <w:rPr>
          <w:rFonts w:ascii="Times New Roman" w:eastAsia="仿宋_GB2312" w:hAnsi="Times New Roman" w:cs="Times New Roman" w:hint="eastAsia"/>
          <w:sz w:val="32"/>
          <w:szCs w:val="32"/>
        </w:rPr>
        <w:t>信息办</w:t>
      </w:r>
      <w:r w:rsidRPr="002B7410">
        <w:rPr>
          <w:rFonts w:ascii="Times New Roman" w:eastAsia="仿宋_GB2312" w:hAnsi="Times New Roman" w:cs="Times New Roman"/>
          <w:sz w:val="32"/>
          <w:szCs w:val="32"/>
        </w:rPr>
        <w:t>202</w:t>
      </w:r>
      <w:r w:rsidR="00243BD2" w:rsidRPr="002B7410">
        <w:rPr>
          <w:rFonts w:ascii="Times New Roman" w:eastAsia="仿宋_GB2312" w:hAnsi="Times New Roman" w:cs="Times New Roman" w:hint="eastAsia"/>
          <w:sz w:val="32"/>
          <w:szCs w:val="32"/>
        </w:rPr>
        <w:t>3</w:t>
      </w:r>
      <w:r w:rsidRPr="002B7410">
        <w:rPr>
          <w:rFonts w:ascii="Times New Roman" w:eastAsia="仿宋_GB2312" w:hAnsi="Times New Roman" w:cs="Times New Roman" w:hint="eastAsia"/>
          <w:sz w:val="32"/>
          <w:szCs w:val="32"/>
        </w:rPr>
        <w:t>年度基本支出共计</w:t>
      </w:r>
      <w:r w:rsidR="00CC3FBC" w:rsidRPr="002B7410">
        <w:rPr>
          <w:rFonts w:ascii="Times New Roman" w:eastAsia="仿宋_GB2312" w:hAnsi="Times New Roman" w:cs="Times New Roman" w:hint="eastAsia"/>
          <w:sz w:val="32"/>
          <w:szCs w:val="32"/>
        </w:rPr>
        <w:t>163.89</w:t>
      </w:r>
      <w:r w:rsidRPr="002B7410">
        <w:rPr>
          <w:rFonts w:ascii="Times New Roman" w:eastAsia="仿宋_GB2312" w:hAnsi="Times New Roman" w:cs="Times New Roman" w:hint="eastAsia"/>
          <w:sz w:val="32"/>
          <w:szCs w:val="32"/>
        </w:rPr>
        <w:t>万元。其中，</w:t>
      </w:r>
      <w:r w:rsidR="002B7410" w:rsidRPr="002B7410">
        <w:rPr>
          <w:rFonts w:ascii="Times New Roman" w:eastAsia="仿宋_GB2312" w:hAnsi="Times New Roman" w:cs="Times New Roman" w:hint="eastAsia"/>
          <w:sz w:val="32"/>
          <w:szCs w:val="32"/>
        </w:rPr>
        <w:t>2023</w:t>
      </w:r>
      <w:r w:rsidR="002B7410" w:rsidRPr="002B7410">
        <w:rPr>
          <w:rFonts w:ascii="Times New Roman" w:eastAsia="仿宋_GB2312" w:hAnsi="Times New Roman" w:cs="Times New Roman" w:hint="eastAsia"/>
          <w:sz w:val="32"/>
          <w:szCs w:val="32"/>
        </w:rPr>
        <w:t>年度一般公共预算财政拨款基本支出</w:t>
      </w:r>
      <w:r w:rsidR="002B7410" w:rsidRPr="002B7410">
        <w:rPr>
          <w:rFonts w:ascii="Times New Roman" w:eastAsia="仿宋_GB2312" w:hAnsi="Times New Roman" w:cs="Times New Roman" w:hint="eastAsia"/>
          <w:sz w:val="32"/>
          <w:szCs w:val="32"/>
        </w:rPr>
        <w:t>163.89</w:t>
      </w:r>
      <w:r w:rsidR="002B7410" w:rsidRPr="002B7410">
        <w:rPr>
          <w:rFonts w:ascii="Times New Roman" w:eastAsia="仿宋_GB2312" w:hAnsi="Times New Roman" w:cs="Times New Roman" w:hint="eastAsia"/>
          <w:sz w:val="32"/>
          <w:szCs w:val="32"/>
        </w:rPr>
        <w:t>万元。其中：</w:t>
      </w:r>
    </w:p>
    <w:p w:rsidR="002B7410" w:rsidRPr="002B7410" w:rsidRDefault="002B7410" w:rsidP="002B7410">
      <w:pPr>
        <w:spacing w:before="100" w:after="100"/>
        <w:ind w:firstLineChars="200" w:firstLine="640"/>
        <w:jc w:val="left"/>
        <w:rPr>
          <w:rFonts w:ascii="Times New Roman" w:eastAsia="仿宋_GB2312" w:hAnsi="Times New Roman" w:cs="Times New Roman"/>
          <w:sz w:val="32"/>
          <w:szCs w:val="32"/>
        </w:rPr>
      </w:pPr>
      <w:r w:rsidRPr="002B7410">
        <w:rPr>
          <w:rFonts w:ascii="Times New Roman" w:eastAsia="仿宋_GB2312" w:hAnsi="Times New Roman" w:cs="Times New Roman" w:hint="eastAsia"/>
          <w:sz w:val="32"/>
          <w:szCs w:val="32"/>
        </w:rPr>
        <w:lastRenderedPageBreak/>
        <w:t>人员经费</w:t>
      </w:r>
      <w:r w:rsidRPr="002B7410">
        <w:rPr>
          <w:rFonts w:ascii="Times New Roman" w:eastAsia="仿宋_GB2312" w:hAnsi="Times New Roman" w:cs="Times New Roman" w:hint="eastAsia"/>
          <w:sz w:val="32"/>
          <w:szCs w:val="32"/>
        </w:rPr>
        <w:t>154.59</w:t>
      </w:r>
      <w:r w:rsidRPr="002B7410">
        <w:rPr>
          <w:rFonts w:ascii="Times New Roman" w:eastAsia="仿宋_GB2312" w:hAnsi="Times New Roman" w:cs="Times New Roman" w:hint="eastAsia"/>
          <w:sz w:val="32"/>
          <w:szCs w:val="32"/>
        </w:rPr>
        <w:t>万元</w:t>
      </w:r>
      <w:r w:rsidRPr="002B7410">
        <w:rPr>
          <w:rFonts w:ascii="Times New Roman" w:eastAsia="仿宋_GB2312" w:hAnsi="Times New Roman" w:cs="Times New Roman" w:hint="eastAsia"/>
          <w:sz w:val="32"/>
          <w:szCs w:val="32"/>
        </w:rPr>
        <w:t>,</w:t>
      </w:r>
      <w:r w:rsidRPr="002B7410">
        <w:rPr>
          <w:rFonts w:ascii="Times New Roman" w:eastAsia="仿宋_GB2312" w:hAnsi="Times New Roman" w:cs="Times New Roman" w:hint="eastAsia"/>
          <w:sz w:val="32"/>
          <w:szCs w:val="32"/>
        </w:rPr>
        <w:t>较上年决算数增加</w:t>
      </w:r>
      <w:r w:rsidRPr="002B7410">
        <w:rPr>
          <w:rFonts w:ascii="Times New Roman" w:eastAsia="仿宋_GB2312" w:hAnsi="Times New Roman" w:cs="Times New Roman" w:hint="eastAsia"/>
          <w:sz w:val="32"/>
          <w:szCs w:val="32"/>
        </w:rPr>
        <w:t>3.27</w:t>
      </w:r>
      <w:r w:rsidRPr="002B7410">
        <w:rPr>
          <w:rFonts w:ascii="Times New Roman" w:eastAsia="仿宋_GB2312" w:hAnsi="Times New Roman" w:cs="Times New Roman" w:hint="eastAsia"/>
          <w:sz w:val="32"/>
          <w:szCs w:val="32"/>
        </w:rPr>
        <w:t>万元</w:t>
      </w:r>
      <w:r w:rsidRPr="002B7410">
        <w:rPr>
          <w:rFonts w:ascii="Times New Roman" w:eastAsia="仿宋_GB2312" w:hAnsi="Times New Roman" w:cs="Times New Roman" w:hint="eastAsia"/>
          <w:sz w:val="32"/>
          <w:szCs w:val="32"/>
        </w:rPr>
        <w:t>,</w:t>
      </w:r>
      <w:r w:rsidRPr="002B7410">
        <w:rPr>
          <w:rFonts w:ascii="Times New Roman" w:eastAsia="仿宋_GB2312" w:hAnsi="Times New Roman" w:cs="Times New Roman" w:hint="eastAsia"/>
          <w:sz w:val="32"/>
          <w:szCs w:val="32"/>
        </w:rPr>
        <w:t>增长</w:t>
      </w:r>
      <w:r w:rsidRPr="002B7410">
        <w:rPr>
          <w:rFonts w:ascii="Times New Roman" w:eastAsia="仿宋_GB2312" w:hAnsi="Times New Roman" w:cs="Times New Roman" w:hint="eastAsia"/>
          <w:sz w:val="32"/>
          <w:szCs w:val="32"/>
        </w:rPr>
        <w:t>2.16%,</w:t>
      </w:r>
      <w:r w:rsidRPr="002B7410">
        <w:rPr>
          <w:rFonts w:ascii="Times New Roman" w:eastAsia="仿宋_GB2312" w:hAnsi="Times New Roman" w:cs="Times New Roman" w:hint="eastAsia"/>
          <w:sz w:val="32"/>
          <w:szCs w:val="32"/>
        </w:rPr>
        <w:t>主要原因是工资正常晋升。人员经费用途主要包括基本工资</w:t>
      </w:r>
      <w:r w:rsidRPr="002B7410">
        <w:rPr>
          <w:rFonts w:ascii="Times New Roman" w:eastAsia="仿宋_GB2312" w:hAnsi="Times New Roman" w:cs="Times New Roman" w:hint="eastAsia"/>
          <w:sz w:val="32"/>
          <w:szCs w:val="32"/>
        </w:rPr>
        <w:t>46.33</w:t>
      </w:r>
      <w:r w:rsidRPr="002B7410">
        <w:rPr>
          <w:rFonts w:ascii="Times New Roman" w:eastAsia="仿宋_GB2312" w:hAnsi="Times New Roman" w:cs="Times New Roman" w:hint="eastAsia"/>
          <w:sz w:val="32"/>
          <w:szCs w:val="32"/>
        </w:rPr>
        <w:t>万元、津贴补贴</w:t>
      </w:r>
      <w:r w:rsidRPr="002B7410">
        <w:rPr>
          <w:rFonts w:ascii="Times New Roman" w:eastAsia="仿宋_GB2312" w:hAnsi="Times New Roman" w:cs="Times New Roman" w:hint="eastAsia"/>
          <w:sz w:val="32"/>
          <w:szCs w:val="32"/>
        </w:rPr>
        <w:t>57.26</w:t>
      </w:r>
      <w:r w:rsidRPr="002B7410">
        <w:rPr>
          <w:rFonts w:ascii="Times New Roman" w:eastAsia="仿宋_GB2312" w:hAnsi="Times New Roman" w:cs="Times New Roman" w:hint="eastAsia"/>
          <w:sz w:val="32"/>
          <w:szCs w:val="32"/>
        </w:rPr>
        <w:t>万元、奖金</w:t>
      </w:r>
      <w:r w:rsidRPr="002B7410">
        <w:rPr>
          <w:rFonts w:ascii="Times New Roman" w:eastAsia="仿宋_GB2312" w:hAnsi="Times New Roman" w:cs="Times New Roman" w:hint="eastAsia"/>
          <w:sz w:val="32"/>
          <w:szCs w:val="32"/>
        </w:rPr>
        <w:t>10.59</w:t>
      </w:r>
      <w:r w:rsidRPr="002B7410">
        <w:rPr>
          <w:rFonts w:ascii="Times New Roman" w:eastAsia="仿宋_GB2312" w:hAnsi="Times New Roman" w:cs="Times New Roman" w:hint="eastAsia"/>
          <w:sz w:val="32"/>
          <w:szCs w:val="32"/>
        </w:rPr>
        <w:t>万元绩效工资</w:t>
      </w:r>
      <w:r w:rsidRPr="002B7410">
        <w:rPr>
          <w:rFonts w:ascii="Times New Roman" w:eastAsia="仿宋_GB2312" w:hAnsi="Times New Roman" w:cs="Times New Roman" w:hint="eastAsia"/>
          <w:sz w:val="32"/>
          <w:szCs w:val="32"/>
        </w:rPr>
        <w:t>6.64</w:t>
      </w:r>
      <w:r w:rsidRPr="002B7410">
        <w:rPr>
          <w:rFonts w:ascii="Times New Roman" w:eastAsia="仿宋_GB2312" w:hAnsi="Times New Roman" w:cs="Times New Roman" w:hint="eastAsia"/>
          <w:sz w:val="32"/>
          <w:szCs w:val="32"/>
        </w:rPr>
        <w:t>万元、机关事业单位养老保险缴费</w:t>
      </w:r>
      <w:r w:rsidRPr="002B7410">
        <w:rPr>
          <w:rFonts w:ascii="Times New Roman" w:eastAsia="仿宋_GB2312" w:hAnsi="Times New Roman" w:cs="Times New Roman" w:hint="eastAsia"/>
          <w:sz w:val="32"/>
          <w:szCs w:val="32"/>
        </w:rPr>
        <w:t>12.81</w:t>
      </w:r>
      <w:r w:rsidRPr="002B7410">
        <w:rPr>
          <w:rFonts w:ascii="Times New Roman" w:eastAsia="仿宋_GB2312" w:hAnsi="Times New Roman" w:cs="Times New Roman" w:hint="eastAsia"/>
          <w:sz w:val="32"/>
          <w:szCs w:val="32"/>
        </w:rPr>
        <w:t>万元、职业年金缴费</w:t>
      </w:r>
      <w:r w:rsidRPr="002B7410">
        <w:rPr>
          <w:rFonts w:ascii="Times New Roman" w:eastAsia="仿宋_GB2312" w:hAnsi="Times New Roman" w:cs="Times New Roman" w:hint="eastAsia"/>
          <w:sz w:val="32"/>
          <w:szCs w:val="32"/>
        </w:rPr>
        <w:t>4.58</w:t>
      </w:r>
      <w:r w:rsidRPr="002B7410">
        <w:rPr>
          <w:rFonts w:ascii="Times New Roman" w:eastAsia="仿宋_GB2312" w:hAnsi="Times New Roman" w:cs="Times New Roman" w:hint="eastAsia"/>
          <w:sz w:val="32"/>
          <w:szCs w:val="32"/>
        </w:rPr>
        <w:t>万元、职工基本医疗保险缴费</w:t>
      </w:r>
      <w:r w:rsidRPr="002B7410">
        <w:rPr>
          <w:rFonts w:ascii="Times New Roman" w:eastAsia="仿宋_GB2312" w:hAnsi="Times New Roman" w:cs="Times New Roman" w:hint="eastAsia"/>
          <w:sz w:val="32"/>
          <w:szCs w:val="32"/>
        </w:rPr>
        <w:t>5.21</w:t>
      </w:r>
      <w:r w:rsidRPr="002B7410">
        <w:rPr>
          <w:rFonts w:ascii="Times New Roman" w:eastAsia="仿宋_GB2312" w:hAnsi="Times New Roman" w:cs="Times New Roman" w:hint="eastAsia"/>
          <w:sz w:val="32"/>
          <w:szCs w:val="32"/>
        </w:rPr>
        <w:t>万元、公务员医疗补助缴费</w:t>
      </w:r>
      <w:r w:rsidRPr="002B7410">
        <w:rPr>
          <w:rFonts w:ascii="Times New Roman" w:eastAsia="仿宋_GB2312" w:hAnsi="Times New Roman" w:cs="Times New Roman" w:hint="eastAsia"/>
          <w:sz w:val="32"/>
          <w:szCs w:val="32"/>
        </w:rPr>
        <w:t>1.60</w:t>
      </w:r>
      <w:r w:rsidRPr="002B7410">
        <w:rPr>
          <w:rFonts w:ascii="Times New Roman" w:eastAsia="仿宋_GB2312" w:hAnsi="Times New Roman" w:cs="Times New Roman" w:hint="eastAsia"/>
          <w:sz w:val="32"/>
          <w:szCs w:val="32"/>
        </w:rPr>
        <w:t>万元、其他社会保障缴费</w:t>
      </w:r>
      <w:r w:rsidRPr="002B7410">
        <w:rPr>
          <w:rFonts w:ascii="Times New Roman" w:eastAsia="仿宋_GB2312" w:hAnsi="Times New Roman" w:cs="Times New Roman" w:hint="eastAsia"/>
          <w:sz w:val="32"/>
          <w:szCs w:val="32"/>
        </w:rPr>
        <w:t>0.28</w:t>
      </w:r>
      <w:r w:rsidRPr="002B7410">
        <w:rPr>
          <w:rFonts w:ascii="Times New Roman" w:eastAsia="仿宋_GB2312" w:hAnsi="Times New Roman" w:cs="Times New Roman" w:hint="eastAsia"/>
          <w:sz w:val="32"/>
          <w:szCs w:val="32"/>
        </w:rPr>
        <w:t>万元、住房公积金</w:t>
      </w:r>
      <w:r w:rsidRPr="002B7410">
        <w:rPr>
          <w:rFonts w:ascii="Times New Roman" w:eastAsia="仿宋_GB2312" w:hAnsi="Times New Roman" w:cs="Times New Roman" w:hint="eastAsia"/>
          <w:sz w:val="32"/>
          <w:szCs w:val="32"/>
        </w:rPr>
        <w:t>9.29</w:t>
      </w:r>
      <w:r w:rsidRPr="002B7410">
        <w:rPr>
          <w:rFonts w:ascii="Times New Roman" w:eastAsia="仿宋_GB2312" w:hAnsi="Times New Roman" w:cs="Times New Roman" w:hint="eastAsia"/>
          <w:sz w:val="32"/>
          <w:szCs w:val="32"/>
        </w:rPr>
        <w:t>万元。</w:t>
      </w:r>
    </w:p>
    <w:p w:rsidR="002B7410" w:rsidRPr="00EB4B4F" w:rsidRDefault="002B7410" w:rsidP="00EB4B4F">
      <w:pPr>
        <w:pStyle w:val="a7"/>
        <w:spacing w:line="480" w:lineRule="atLeast"/>
        <w:ind w:firstLine="480"/>
        <w:jc w:val="both"/>
        <w:rPr>
          <w:rFonts w:ascii="Times New Roman" w:eastAsia="仿宋_GB2312" w:hAnsi="Times New Roman" w:cs="Times New Roman"/>
          <w:kern w:val="2"/>
          <w:sz w:val="32"/>
          <w:szCs w:val="32"/>
        </w:rPr>
      </w:pPr>
      <w:r w:rsidRPr="002B7410">
        <w:rPr>
          <w:rFonts w:ascii="Times New Roman" w:eastAsia="仿宋_GB2312" w:hAnsi="Times New Roman" w:cs="Times New Roman" w:hint="eastAsia"/>
          <w:sz w:val="32"/>
          <w:szCs w:val="32"/>
        </w:rPr>
        <w:t>公用经费</w:t>
      </w:r>
      <w:r w:rsidRPr="002B7410">
        <w:rPr>
          <w:rFonts w:ascii="Times New Roman" w:eastAsia="仿宋_GB2312" w:hAnsi="Times New Roman" w:cs="Times New Roman" w:hint="eastAsia"/>
          <w:sz w:val="32"/>
          <w:szCs w:val="32"/>
        </w:rPr>
        <w:t>9.29</w:t>
      </w:r>
      <w:r w:rsidRPr="002B7410">
        <w:rPr>
          <w:rFonts w:ascii="Times New Roman" w:eastAsia="仿宋_GB2312" w:hAnsi="Times New Roman" w:cs="Times New Roman" w:hint="eastAsia"/>
          <w:sz w:val="32"/>
          <w:szCs w:val="32"/>
        </w:rPr>
        <w:t>万元</w:t>
      </w:r>
      <w:r w:rsidRPr="002B7410">
        <w:rPr>
          <w:rFonts w:ascii="Times New Roman" w:eastAsia="仿宋_GB2312" w:hAnsi="Times New Roman" w:cs="Times New Roman" w:hint="eastAsia"/>
          <w:sz w:val="32"/>
          <w:szCs w:val="32"/>
        </w:rPr>
        <w:t>,</w:t>
      </w:r>
      <w:r w:rsidRPr="002B7410">
        <w:rPr>
          <w:rFonts w:ascii="Times New Roman" w:eastAsia="仿宋_GB2312" w:hAnsi="Times New Roman" w:cs="Times New Roman" w:hint="eastAsia"/>
          <w:sz w:val="32"/>
          <w:szCs w:val="32"/>
        </w:rPr>
        <w:t>较上年决算数减少</w:t>
      </w:r>
      <w:r w:rsidRPr="002B7410">
        <w:rPr>
          <w:rFonts w:ascii="Times New Roman" w:eastAsia="仿宋_GB2312" w:hAnsi="Times New Roman" w:cs="Times New Roman" w:hint="eastAsia"/>
          <w:sz w:val="32"/>
          <w:szCs w:val="32"/>
        </w:rPr>
        <w:t>116.69</w:t>
      </w:r>
      <w:r w:rsidRPr="002B7410">
        <w:rPr>
          <w:rFonts w:ascii="Times New Roman" w:eastAsia="仿宋_GB2312" w:hAnsi="Times New Roman" w:cs="Times New Roman" w:hint="eastAsia"/>
          <w:sz w:val="32"/>
          <w:szCs w:val="32"/>
        </w:rPr>
        <w:t>万元</w:t>
      </w:r>
      <w:r w:rsidRPr="002B7410">
        <w:rPr>
          <w:rFonts w:ascii="Times New Roman" w:eastAsia="仿宋_GB2312" w:hAnsi="Times New Roman" w:cs="Times New Roman" w:hint="eastAsia"/>
          <w:sz w:val="32"/>
          <w:szCs w:val="32"/>
        </w:rPr>
        <w:t>,</w:t>
      </w:r>
      <w:r w:rsidRPr="002B7410">
        <w:rPr>
          <w:rFonts w:ascii="Times New Roman" w:eastAsia="仿宋_GB2312" w:hAnsi="Times New Roman" w:cs="Times New Roman" w:hint="eastAsia"/>
          <w:sz w:val="32"/>
          <w:szCs w:val="32"/>
        </w:rPr>
        <w:t>下降</w:t>
      </w:r>
      <w:r w:rsidRPr="002B7410">
        <w:rPr>
          <w:rFonts w:ascii="Times New Roman" w:eastAsia="仿宋_GB2312" w:hAnsi="Times New Roman" w:cs="Times New Roman" w:hint="eastAsia"/>
          <w:sz w:val="32"/>
          <w:szCs w:val="32"/>
        </w:rPr>
        <w:t>92.62%,</w:t>
      </w:r>
      <w:r w:rsidR="00EB4B4F" w:rsidRPr="00EB4B4F">
        <w:rPr>
          <w:rFonts w:ascii="Times New Roman" w:eastAsia="仿宋_GB2312" w:hAnsi="Times New Roman" w:cs="Times New Roman" w:hint="eastAsia"/>
          <w:kern w:val="2"/>
          <w:sz w:val="32"/>
          <w:szCs w:val="32"/>
        </w:rPr>
        <w:t>主要原因是年初预算其他运转类业务费（租赁费、维修〈护〉费）、委托业务费、优秀公务员奖励列入项目经费</w:t>
      </w:r>
      <w:r w:rsidR="00EB4B4F">
        <w:rPr>
          <w:rFonts w:ascii="Times New Roman" w:eastAsia="仿宋_GB2312" w:hAnsi="Times New Roman" w:cs="Times New Roman" w:hint="eastAsia"/>
          <w:kern w:val="2"/>
          <w:sz w:val="32"/>
          <w:szCs w:val="32"/>
        </w:rPr>
        <w:t>。</w:t>
      </w:r>
      <w:r w:rsidRPr="002B7410">
        <w:rPr>
          <w:rFonts w:ascii="Times New Roman" w:eastAsia="仿宋_GB2312" w:hAnsi="Times New Roman" w:cs="Times New Roman" w:hint="eastAsia"/>
          <w:sz w:val="32"/>
          <w:szCs w:val="32"/>
        </w:rPr>
        <w:t>公用经费用途主要包括办公费</w:t>
      </w:r>
      <w:r w:rsidRPr="002B7410">
        <w:rPr>
          <w:rFonts w:ascii="Times New Roman" w:eastAsia="仿宋_GB2312" w:hAnsi="Times New Roman" w:cs="Times New Roman" w:hint="eastAsia"/>
          <w:sz w:val="32"/>
          <w:szCs w:val="32"/>
        </w:rPr>
        <w:t>0.81</w:t>
      </w:r>
      <w:r w:rsidRPr="002B7410">
        <w:rPr>
          <w:rFonts w:ascii="Times New Roman" w:eastAsia="仿宋_GB2312" w:hAnsi="Times New Roman" w:cs="Times New Roman" w:hint="eastAsia"/>
          <w:sz w:val="32"/>
          <w:szCs w:val="32"/>
        </w:rPr>
        <w:t>万元、印刷费</w:t>
      </w:r>
      <w:r w:rsidRPr="002B7410">
        <w:rPr>
          <w:rFonts w:ascii="Times New Roman" w:eastAsia="仿宋_GB2312" w:hAnsi="Times New Roman" w:cs="Times New Roman" w:hint="eastAsia"/>
          <w:sz w:val="32"/>
          <w:szCs w:val="32"/>
        </w:rPr>
        <w:t>0.05</w:t>
      </w:r>
      <w:r w:rsidRPr="002B7410">
        <w:rPr>
          <w:rFonts w:ascii="Times New Roman" w:eastAsia="仿宋_GB2312" w:hAnsi="Times New Roman" w:cs="Times New Roman" w:hint="eastAsia"/>
          <w:sz w:val="32"/>
          <w:szCs w:val="32"/>
        </w:rPr>
        <w:t>万元、手续费</w:t>
      </w:r>
      <w:r w:rsidRPr="002B7410">
        <w:rPr>
          <w:rFonts w:ascii="Times New Roman" w:eastAsia="仿宋_GB2312" w:hAnsi="Times New Roman" w:cs="Times New Roman" w:hint="eastAsia"/>
          <w:sz w:val="32"/>
          <w:szCs w:val="32"/>
        </w:rPr>
        <w:t>0.03</w:t>
      </w:r>
      <w:r w:rsidRPr="002B7410">
        <w:rPr>
          <w:rFonts w:ascii="Times New Roman" w:eastAsia="仿宋_GB2312" w:hAnsi="Times New Roman" w:cs="Times New Roman" w:hint="eastAsia"/>
          <w:sz w:val="32"/>
          <w:szCs w:val="32"/>
        </w:rPr>
        <w:t>万元、邮电费</w:t>
      </w:r>
      <w:r w:rsidRPr="002B7410">
        <w:rPr>
          <w:rFonts w:ascii="Times New Roman" w:eastAsia="仿宋_GB2312" w:hAnsi="Times New Roman" w:cs="Times New Roman" w:hint="eastAsia"/>
          <w:sz w:val="32"/>
          <w:szCs w:val="32"/>
        </w:rPr>
        <w:t>0.15</w:t>
      </w:r>
      <w:r w:rsidRPr="002B7410">
        <w:rPr>
          <w:rFonts w:ascii="Times New Roman" w:eastAsia="仿宋_GB2312" w:hAnsi="Times New Roman" w:cs="Times New Roman" w:hint="eastAsia"/>
          <w:sz w:val="32"/>
          <w:szCs w:val="32"/>
        </w:rPr>
        <w:t>万元、差旅费</w:t>
      </w:r>
      <w:r w:rsidRPr="002B7410">
        <w:rPr>
          <w:rFonts w:ascii="Times New Roman" w:eastAsia="仿宋_GB2312" w:hAnsi="Times New Roman" w:cs="Times New Roman" w:hint="eastAsia"/>
          <w:sz w:val="32"/>
          <w:szCs w:val="32"/>
        </w:rPr>
        <w:t>0.32</w:t>
      </w:r>
      <w:r w:rsidRPr="002B7410">
        <w:rPr>
          <w:rFonts w:ascii="Times New Roman" w:eastAsia="仿宋_GB2312" w:hAnsi="Times New Roman" w:cs="Times New Roman" w:hint="eastAsia"/>
          <w:sz w:val="32"/>
          <w:szCs w:val="32"/>
        </w:rPr>
        <w:t>万元、维修（护）费</w:t>
      </w:r>
      <w:r w:rsidRPr="002B7410">
        <w:rPr>
          <w:rFonts w:ascii="Times New Roman" w:eastAsia="仿宋_GB2312" w:hAnsi="Times New Roman" w:cs="Times New Roman" w:hint="eastAsia"/>
          <w:sz w:val="32"/>
          <w:szCs w:val="32"/>
        </w:rPr>
        <w:t>0.05</w:t>
      </w:r>
      <w:r w:rsidRPr="002B7410">
        <w:rPr>
          <w:rFonts w:ascii="Times New Roman" w:eastAsia="仿宋_GB2312" w:hAnsi="Times New Roman" w:cs="Times New Roman" w:hint="eastAsia"/>
          <w:sz w:val="32"/>
          <w:szCs w:val="32"/>
        </w:rPr>
        <w:t>万元、工会经费</w:t>
      </w:r>
      <w:r w:rsidRPr="002B7410">
        <w:rPr>
          <w:rFonts w:ascii="Times New Roman" w:eastAsia="仿宋_GB2312" w:hAnsi="Times New Roman" w:cs="Times New Roman" w:hint="eastAsia"/>
          <w:sz w:val="32"/>
          <w:szCs w:val="32"/>
        </w:rPr>
        <w:t>0.42</w:t>
      </w:r>
      <w:r w:rsidRPr="002B7410">
        <w:rPr>
          <w:rFonts w:ascii="Times New Roman" w:eastAsia="仿宋_GB2312" w:hAnsi="Times New Roman" w:cs="Times New Roman" w:hint="eastAsia"/>
          <w:sz w:val="32"/>
          <w:szCs w:val="32"/>
        </w:rPr>
        <w:t>万元、其他交通费用</w:t>
      </w:r>
      <w:r w:rsidRPr="002B7410">
        <w:rPr>
          <w:rFonts w:ascii="Times New Roman" w:eastAsia="仿宋_GB2312" w:hAnsi="Times New Roman" w:cs="Times New Roman" w:hint="eastAsia"/>
          <w:sz w:val="32"/>
          <w:szCs w:val="32"/>
        </w:rPr>
        <w:t>7.48</w:t>
      </w:r>
      <w:r w:rsidRPr="002B7410">
        <w:rPr>
          <w:rFonts w:ascii="Times New Roman" w:eastAsia="仿宋_GB2312" w:hAnsi="Times New Roman" w:cs="Times New Roman" w:hint="eastAsia"/>
          <w:sz w:val="32"/>
          <w:szCs w:val="32"/>
        </w:rPr>
        <w:t>万元。</w:t>
      </w:r>
    </w:p>
    <w:p w:rsidR="009D5DA0" w:rsidRPr="00154075" w:rsidRDefault="00ED4999" w:rsidP="002B7410">
      <w:pPr>
        <w:spacing w:line="560" w:lineRule="exact"/>
        <w:ind w:firstLineChars="200" w:firstLine="643"/>
        <w:rPr>
          <w:rFonts w:ascii="楷体_GB2312" w:eastAsia="楷体_GB2312" w:hAnsi="黑体"/>
          <w:b/>
          <w:sz w:val="32"/>
          <w:szCs w:val="32"/>
        </w:rPr>
      </w:pPr>
      <w:r w:rsidRPr="00154075">
        <w:rPr>
          <w:rFonts w:ascii="楷体_GB2312" w:eastAsia="楷体_GB2312" w:hAnsi="黑体" w:hint="eastAsia"/>
          <w:b/>
          <w:sz w:val="32"/>
          <w:szCs w:val="32"/>
        </w:rPr>
        <w:t>（二）项目支出</w:t>
      </w:r>
    </w:p>
    <w:p w:rsidR="000C33DA" w:rsidRDefault="00671DDC" w:rsidP="008E7C1A">
      <w:pPr>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sidR="00CC3FBC">
        <w:rPr>
          <w:rFonts w:ascii="仿宋_GB2312" w:eastAsia="仿宋_GB2312" w:hint="eastAsia"/>
          <w:sz w:val="32"/>
          <w:szCs w:val="32"/>
        </w:rPr>
        <w:t>3</w:t>
      </w:r>
      <w:r w:rsidR="00A91444">
        <w:rPr>
          <w:rFonts w:ascii="仿宋_GB2312" w:eastAsia="仿宋_GB2312" w:hint="eastAsia"/>
          <w:sz w:val="32"/>
          <w:szCs w:val="32"/>
        </w:rPr>
        <w:t>年</w:t>
      </w:r>
      <w:r w:rsidR="009D390B" w:rsidRPr="00B975EF">
        <w:rPr>
          <w:rFonts w:ascii="仿宋_GB2312" w:eastAsia="仿宋_GB2312" w:hint="eastAsia"/>
          <w:sz w:val="32"/>
          <w:szCs w:val="32"/>
        </w:rPr>
        <w:t>项目资金</w:t>
      </w:r>
      <w:r w:rsidR="00CC3FBC">
        <w:rPr>
          <w:rFonts w:ascii="仿宋_GB2312" w:eastAsia="仿宋_GB2312" w:hint="eastAsia"/>
          <w:sz w:val="32"/>
          <w:szCs w:val="32"/>
        </w:rPr>
        <w:t>支出</w:t>
      </w:r>
      <w:r w:rsidR="00CC3FBC">
        <w:rPr>
          <w:rFonts w:ascii="宋体" w:hAnsi="宋体" w:hint="eastAsia"/>
          <w:sz w:val="32"/>
          <w:szCs w:val="32"/>
          <w:lang w:val="zh-CN"/>
        </w:rPr>
        <w:t>423.75</w:t>
      </w:r>
      <w:r w:rsidR="00560110" w:rsidRPr="00B975EF">
        <w:rPr>
          <w:rFonts w:ascii="仿宋_GB2312" w:eastAsia="仿宋_GB2312" w:hint="eastAsia"/>
          <w:sz w:val="32"/>
          <w:szCs w:val="32"/>
        </w:rPr>
        <w:t>万</w:t>
      </w:r>
      <w:r w:rsidR="009D390B" w:rsidRPr="00B975EF">
        <w:rPr>
          <w:rFonts w:ascii="仿宋_GB2312" w:eastAsia="仿宋_GB2312" w:hint="eastAsia"/>
          <w:sz w:val="32"/>
          <w:szCs w:val="32"/>
        </w:rPr>
        <w:t>元</w:t>
      </w:r>
      <w:r w:rsidR="000C33DA">
        <w:rPr>
          <w:rFonts w:ascii="仿宋_GB2312" w:eastAsia="仿宋_GB2312" w:hint="eastAsia"/>
          <w:sz w:val="32"/>
          <w:szCs w:val="32"/>
        </w:rPr>
        <w:t>,其中：</w:t>
      </w:r>
      <w:r w:rsidR="000C33DA" w:rsidRPr="000C33DA">
        <w:rPr>
          <w:rFonts w:ascii="仿宋_GB2312" w:eastAsia="仿宋_GB2312" w:hint="eastAsia"/>
          <w:sz w:val="32"/>
          <w:szCs w:val="32"/>
        </w:rPr>
        <w:t>智慧城市建设项目300万元，12345政务服务便民热线呼叫中心服务项目3</w:t>
      </w:r>
      <w:r w:rsidR="008E7C1A">
        <w:rPr>
          <w:rFonts w:ascii="仿宋_GB2312" w:eastAsia="仿宋_GB2312" w:hint="eastAsia"/>
          <w:sz w:val="32"/>
          <w:szCs w:val="32"/>
        </w:rPr>
        <w:t>6.92</w:t>
      </w:r>
      <w:r w:rsidR="000C33DA" w:rsidRPr="000C33DA">
        <w:rPr>
          <w:rFonts w:ascii="仿宋_GB2312" w:eastAsia="仿宋_GB2312" w:hint="eastAsia"/>
          <w:sz w:val="32"/>
          <w:szCs w:val="32"/>
        </w:rPr>
        <w:t>万元，信息化建设项目30万元，村级电子政务外网项目6.3万元，</w:t>
      </w:r>
      <w:r w:rsidR="008E7C1A">
        <w:rPr>
          <w:rFonts w:ascii="仿宋_GB2312" w:eastAsia="仿宋_GB2312" w:hint="eastAsia"/>
          <w:sz w:val="32"/>
          <w:szCs w:val="32"/>
        </w:rPr>
        <w:t>其他运转类</w:t>
      </w:r>
      <w:r w:rsidR="000C33DA">
        <w:rPr>
          <w:rFonts w:ascii="仿宋_GB2312" w:eastAsia="仿宋_GB2312" w:hint="eastAsia"/>
          <w:sz w:val="32"/>
          <w:szCs w:val="32"/>
        </w:rPr>
        <w:t>业务经费</w:t>
      </w:r>
      <w:r w:rsidR="008E7C1A">
        <w:rPr>
          <w:rFonts w:ascii="仿宋_GB2312" w:eastAsia="仿宋_GB2312" w:hint="eastAsia"/>
          <w:sz w:val="32"/>
          <w:szCs w:val="32"/>
        </w:rPr>
        <w:t>（租赁费、</w:t>
      </w:r>
      <w:r w:rsidR="008E7C1A">
        <w:rPr>
          <w:rFonts w:hint="eastAsia"/>
          <w:color w:val="000000"/>
          <w:sz w:val="29"/>
          <w:szCs w:val="29"/>
        </w:rPr>
        <w:t>维修〈护〉</w:t>
      </w:r>
      <w:r w:rsidR="008E7C1A" w:rsidRPr="008E7C1A">
        <w:rPr>
          <w:rFonts w:ascii="仿宋_GB2312" w:eastAsia="仿宋_GB2312" w:hint="eastAsia"/>
          <w:sz w:val="32"/>
          <w:szCs w:val="32"/>
        </w:rPr>
        <w:t>费）</w:t>
      </w:r>
      <w:r w:rsidR="008E7C1A">
        <w:rPr>
          <w:rFonts w:ascii="仿宋_GB2312" w:eastAsia="仿宋_GB2312" w:hint="eastAsia"/>
          <w:sz w:val="32"/>
          <w:szCs w:val="32"/>
        </w:rPr>
        <w:t>49.26</w:t>
      </w:r>
      <w:r w:rsidR="000C33DA">
        <w:rPr>
          <w:rFonts w:ascii="仿宋_GB2312" w:eastAsia="仿宋_GB2312" w:hint="eastAsia"/>
          <w:sz w:val="32"/>
          <w:szCs w:val="32"/>
        </w:rPr>
        <w:t>万元，</w:t>
      </w:r>
      <w:r w:rsidR="008E7C1A">
        <w:rPr>
          <w:rFonts w:ascii="仿宋_GB2312" w:eastAsia="仿宋_GB2312" w:hint="eastAsia"/>
          <w:sz w:val="32"/>
          <w:szCs w:val="32"/>
        </w:rPr>
        <w:t>优秀公务员奖励0.3万元，残保金0.96万元。</w:t>
      </w:r>
    </w:p>
    <w:p w:rsidR="009D5DA0" w:rsidRPr="00154075" w:rsidRDefault="00ED4999" w:rsidP="000C33DA">
      <w:pPr>
        <w:spacing w:line="560" w:lineRule="exact"/>
        <w:ind w:firstLineChars="200" w:firstLine="643"/>
        <w:rPr>
          <w:rFonts w:ascii="楷体_GB2312" w:eastAsia="楷体_GB2312" w:hAnsi="黑体"/>
          <w:b/>
          <w:sz w:val="32"/>
          <w:szCs w:val="32"/>
        </w:rPr>
      </w:pPr>
      <w:r w:rsidRPr="00154075">
        <w:rPr>
          <w:rFonts w:ascii="楷体_GB2312" w:eastAsia="楷体_GB2312" w:hAnsi="黑体" w:hint="eastAsia"/>
          <w:b/>
          <w:sz w:val="32"/>
          <w:szCs w:val="32"/>
        </w:rPr>
        <w:t>（三）“三公”经费决算说明</w:t>
      </w:r>
    </w:p>
    <w:p w:rsidR="00A302D7" w:rsidRPr="00B975EF" w:rsidRDefault="00EA4D3D" w:rsidP="00671DDC">
      <w:pPr>
        <w:spacing w:line="560" w:lineRule="exact"/>
        <w:ind w:firstLineChars="200" w:firstLine="640"/>
        <w:rPr>
          <w:rFonts w:ascii="仿宋_GB2312" w:eastAsia="仿宋_GB2312"/>
          <w:sz w:val="32"/>
          <w:szCs w:val="32"/>
        </w:rPr>
      </w:pPr>
      <w:r w:rsidRPr="00B975EF">
        <w:rPr>
          <w:rFonts w:ascii="仿宋_GB2312" w:eastAsia="仿宋_GB2312" w:hint="eastAsia"/>
          <w:sz w:val="32"/>
          <w:szCs w:val="32"/>
        </w:rPr>
        <w:t>202</w:t>
      </w:r>
      <w:r w:rsidR="00CC3FBC">
        <w:rPr>
          <w:rFonts w:ascii="仿宋_GB2312" w:eastAsia="仿宋_GB2312" w:hint="eastAsia"/>
          <w:sz w:val="32"/>
          <w:szCs w:val="32"/>
        </w:rPr>
        <w:t>3</w:t>
      </w:r>
      <w:r w:rsidRPr="00B975EF">
        <w:rPr>
          <w:rFonts w:ascii="仿宋_GB2312" w:eastAsia="仿宋_GB2312" w:hint="eastAsia"/>
          <w:sz w:val="32"/>
          <w:szCs w:val="32"/>
        </w:rPr>
        <w:t>年，</w:t>
      </w:r>
      <w:r w:rsidR="00A37FE5">
        <w:rPr>
          <w:rFonts w:ascii="仿宋_GB2312" w:eastAsia="仿宋_GB2312" w:hint="eastAsia"/>
          <w:sz w:val="32"/>
          <w:szCs w:val="32"/>
        </w:rPr>
        <w:t>信息办</w:t>
      </w:r>
      <w:r w:rsidRPr="00B975EF">
        <w:rPr>
          <w:rFonts w:ascii="仿宋_GB2312" w:eastAsia="仿宋_GB2312" w:hint="eastAsia"/>
          <w:sz w:val="32"/>
          <w:szCs w:val="32"/>
        </w:rPr>
        <w:t>无“三公”经费预算。</w:t>
      </w:r>
    </w:p>
    <w:p w:rsidR="00194BCB" w:rsidRPr="00154075" w:rsidRDefault="00ED4999" w:rsidP="00671DDC">
      <w:pPr>
        <w:spacing w:line="560" w:lineRule="exact"/>
        <w:ind w:firstLineChars="200" w:firstLine="643"/>
        <w:rPr>
          <w:rFonts w:ascii="楷体_GB2312" w:eastAsia="楷体_GB2312" w:hAnsi="黑体"/>
          <w:b/>
          <w:sz w:val="32"/>
          <w:szCs w:val="32"/>
        </w:rPr>
      </w:pPr>
      <w:r w:rsidRPr="00154075">
        <w:rPr>
          <w:rFonts w:ascii="楷体_GB2312" w:eastAsia="楷体_GB2312" w:hAnsi="黑体" w:hint="eastAsia"/>
          <w:b/>
          <w:sz w:val="32"/>
          <w:szCs w:val="32"/>
        </w:rPr>
        <w:lastRenderedPageBreak/>
        <w:t>（四）支出管理情况</w:t>
      </w:r>
    </w:p>
    <w:p w:rsidR="00CC3FBC" w:rsidRPr="00C75F63" w:rsidRDefault="00820EE3" w:rsidP="00CC3FBC">
      <w:pPr>
        <w:ind w:firstLineChars="200" w:firstLine="640"/>
        <w:rPr>
          <w:rFonts w:ascii="宋体" w:hAnsi="宋体"/>
          <w:sz w:val="32"/>
          <w:szCs w:val="32"/>
          <w:lang w:val="zh-CN"/>
        </w:rPr>
      </w:pPr>
      <w:r w:rsidRPr="00B975EF">
        <w:rPr>
          <w:rFonts w:ascii="仿宋_GB2312" w:eastAsia="仿宋_GB2312" w:hAnsi="仿宋_GB2312" w:cs="仿宋_GB2312" w:hint="eastAsia"/>
          <w:sz w:val="32"/>
          <w:szCs w:val="32"/>
        </w:rPr>
        <w:t>信息办</w:t>
      </w:r>
      <w:r w:rsidRPr="00B975EF">
        <w:rPr>
          <w:rFonts w:ascii="仿宋_GB2312" w:eastAsia="仿宋_GB2312" w:hAnsi="仿宋_GB2312" w:cs="仿宋_GB2312"/>
          <w:sz w:val="32"/>
          <w:szCs w:val="32"/>
        </w:rPr>
        <w:t>202</w:t>
      </w:r>
      <w:r w:rsidR="00243BD2">
        <w:rPr>
          <w:rFonts w:ascii="仿宋_GB2312" w:eastAsia="仿宋_GB2312" w:hAnsi="仿宋_GB2312" w:cs="仿宋_GB2312" w:hint="eastAsia"/>
          <w:sz w:val="32"/>
          <w:szCs w:val="32"/>
        </w:rPr>
        <w:t>3</w:t>
      </w:r>
      <w:r w:rsidRPr="00B975EF">
        <w:rPr>
          <w:rFonts w:ascii="仿宋_GB2312" w:eastAsia="仿宋_GB2312" w:hAnsi="仿宋_GB2312" w:cs="仿宋_GB2312" w:hint="eastAsia"/>
          <w:sz w:val="32"/>
          <w:szCs w:val="32"/>
        </w:rPr>
        <w:t>年度支出</w:t>
      </w:r>
      <w:r w:rsidRPr="00B975EF">
        <w:rPr>
          <w:rFonts w:ascii="仿宋_GB2312" w:eastAsia="仿宋_GB2312" w:hAnsi="仿宋_GB2312" w:cs="仿宋_GB2312"/>
          <w:sz w:val="32"/>
          <w:szCs w:val="32"/>
        </w:rPr>
        <w:t>相较上一年度</w:t>
      </w:r>
      <w:r w:rsidRPr="00B975EF">
        <w:rPr>
          <w:rFonts w:ascii="仿宋_GB2312" w:eastAsia="仿宋_GB2312" w:hAnsi="仿宋_GB2312" w:cs="仿宋_GB2312" w:hint="eastAsia"/>
          <w:sz w:val="32"/>
          <w:szCs w:val="32"/>
        </w:rPr>
        <w:t>呈</w:t>
      </w:r>
      <w:r w:rsidR="00CC3FBC">
        <w:rPr>
          <w:rFonts w:ascii="仿宋_GB2312" w:eastAsia="仿宋_GB2312" w:hAnsi="仿宋_GB2312" w:cs="仿宋_GB2312" w:hint="eastAsia"/>
          <w:sz w:val="32"/>
          <w:szCs w:val="32"/>
        </w:rPr>
        <w:t>下降</w:t>
      </w:r>
      <w:r w:rsidRPr="00B975EF">
        <w:rPr>
          <w:rFonts w:ascii="仿宋_GB2312" w:eastAsia="仿宋_GB2312" w:hAnsi="仿宋_GB2312" w:cs="仿宋_GB2312" w:hint="eastAsia"/>
          <w:sz w:val="32"/>
          <w:szCs w:val="32"/>
        </w:rPr>
        <w:t>趋势，主要是</w:t>
      </w:r>
      <w:r w:rsidR="00CC3FBC" w:rsidRPr="00CC3FBC">
        <w:rPr>
          <w:rFonts w:ascii="仿宋_GB2312" w:eastAsia="仿宋_GB2312" w:hAnsi="仿宋_GB2312" w:cs="仿宋_GB2312" w:hint="eastAsia"/>
          <w:sz w:val="32"/>
          <w:szCs w:val="32"/>
        </w:rPr>
        <w:t>项目减少、人员调出。</w:t>
      </w:r>
    </w:p>
    <w:p w:rsidR="009D5DA0" w:rsidRPr="00154075" w:rsidRDefault="00ED4999" w:rsidP="00CC3FBC">
      <w:pPr>
        <w:spacing w:line="560" w:lineRule="exact"/>
        <w:ind w:firstLineChars="200" w:firstLine="643"/>
        <w:rPr>
          <w:rFonts w:ascii="楷体_GB2312" w:eastAsia="楷体_GB2312" w:hAnsi="黑体"/>
          <w:b/>
          <w:sz w:val="32"/>
          <w:szCs w:val="32"/>
        </w:rPr>
      </w:pPr>
      <w:r w:rsidRPr="00154075">
        <w:rPr>
          <w:rFonts w:ascii="楷体_GB2312" w:eastAsia="楷体_GB2312" w:hAnsi="黑体" w:hint="eastAsia"/>
          <w:b/>
          <w:sz w:val="32"/>
          <w:szCs w:val="32"/>
        </w:rPr>
        <w:t>（五）资产管理情况</w:t>
      </w:r>
    </w:p>
    <w:p w:rsidR="00C6539D" w:rsidRPr="00B975EF" w:rsidRDefault="00C6539D" w:rsidP="00671DDC">
      <w:pPr>
        <w:spacing w:line="560" w:lineRule="exact"/>
        <w:ind w:firstLineChars="200" w:firstLine="640"/>
        <w:rPr>
          <w:rFonts w:ascii="仿宋_GB2312" w:eastAsia="仿宋_GB2312" w:hAnsi="仿宋_GB2312" w:cs="仿宋_GB2312"/>
          <w:sz w:val="32"/>
          <w:szCs w:val="32"/>
        </w:rPr>
      </w:pPr>
      <w:r w:rsidRPr="00B975EF">
        <w:rPr>
          <w:rFonts w:ascii="仿宋_GB2312" w:eastAsia="仿宋_GB2312" w:hAnsi="仿宋_GB2312" w:cs="仿宋_GB2312" w:hint="eastAsia"/>
          <w:sz w:val="32"/>
          <w:szCs w:val="32"/>
        </w:rPr>
        <w:t>202</w:t>
      </w:r>
      <w:r w:rsidR="00243BD2">
        <w:rPr>
          <w:rFonts w:ascii="仿宋_GB2312" w:eastAsia="仿宋_GB2312" w:hAnsi="仿宋_GB2312" w:cs="仿宋_GB2312" w:hint="eastAsia"/>
          <w:sz w:val="32"/>
          <w:szCs w:val="32"/>
        </w:rPr>
        <w:t>3</w:t>
      </w:r>
      <w:r w:rsidRPr="00B975EF">
        <w:rPr>
          <w:rFonts w:ascii="仿宋_GB2312" w:eastAsia="仿宋_GB2312" w:hAnsi="仿宋_GB2312" w:cs="仿宋_GB2312" w:hint="eastAsia"/>
          <w:sz w:val="32"/>
          <w:szCs w:val="32"/>
        </w:rPr>
        <w:t>年末，信息办固定资产原值</w:t>
      </w:r>
      <w:r w:rsidR="00720D62">
        <w:rPr>
          <w:rFonts w:ascii="仿宋_GB2312" w:eastAsia="仿宋_GB2312" w:hAnsi="仿宋_GB2312" w:cs="仿宋_GB2312" w:hint="eastAsia"/>
          <w:sz w:val="32"/>
          <w:szCs w:val="32"/>
        </w:rPr>
        <w:t>247.8</w:t>
      </w:r>
      <w:r w:rsidRPr="00B975EF">
        <w:rPr>
          <w:rFonts w:ascii="仿宋_GB2312" w:eastAsia="仿宋_GB2312" w:hAnsi="仿宋_GB2312" w:cs="仿宋_GB2312" w:hint="eastAsia"/>
          <w:sz w:val="32"/>
          <w:szCs w:val="32"/>
        </w:rPr>
        <w:t>5万元，净值</w:t>
      </w:r>
      <w:r w:rsidR="00720D62">
        <w:rPr>
          <w:rFonts w:ascii="仿宋_GB2312" w:eastAsia="仿宋_GB2312" w:hAnsi="仿宋_GB2312" w:cs="仿宋_GB2312" w:hint="eastAsia"/>
          <w:sz w:val="32"/>
          <w:szCs w:val="32"/>
        </w:rPr>
        <w:t>7.46</w:t>
      </w:r>
      <w:r w:rsidRPr="00B975EF">
        <w:rPr>
          <w:rFonts w:ascii="仿宋_GB2312" w:eastAsia="仿宋_GB2312" w:hAnsi="仿宋_GB2312" w:cs="仿宋_GB2312" w:hint="eastAsia"/>
          <w:sz w:val="32"/>
          <w:szCs w:val="32"/>
        </w:rPr>
        <w:t>万元。</w:t>
      </w:r>
      <w:r w:rsidRPr="00B975EF">
        <w:rPr>
          <w:rFonts w:ascii="仿宋_GB2312" w:eastAsia="仿宋_GB2312" w:hAnsi="仿宋_GB2312" w:cs="仿宋_GB2312"/>
          <w:sz w:val="32"/>
          <w:szCs w:val="32"/>
        </w:rPr>
        <w:t>202</w:t>
      </w:r>
      <w:r w:rsidR="00720D62">
        <w:rPr>
          <w:rFonts w:ascii="仿宋_GB2312" w:eastAsia="仿宋_GB2312" w:hAnsi="仿宋_GB2312" w:cs="仿宋_GB2312" w:hint="eastAsia"/>
          <w:sz w:val="32"/>
          <w:szCs w:val="32"/>
        </w:rPr>
        <w:t>3</w:t>
      </w:r>
      <w:r w:rsidRPr="00B975EF">
        <w:rPr>
          <w:rFonts w:ascii="仿宋_GB2312" w:eastAsia="仿宋_GB2312" w:hAnsi="仿宋_GB2312" w:cs="仿宋_GB2312" w:hint="eastAsia"/>
          <w:sz w:val="32"/>
          <w:szCs w:val="32"/>
        </w:rPr>
        <w:t>年末，信息办固定资产原值</w:t>
      </w:r>
      <w:r w:rsidR="00720D62">
        <w:rPr>
          <w:rFonts w:ascii="仿宋_GB2312" w:eastAsia="仿宋_GB2312" w:hAnsi="仿宋_GB2312" w:cs="仿宋_GB2312" w:hint="eastAsia"/>
          <w:sz w:val="32"/>
          <w:szCs w:val="32"/>
        </w:rPr>
        <w:t>125.73</w:t>
      </w:r>
      <w:r w:rsidRPr="00B975EF">
        <w:rPr>
          <w:rFonts w:ascii="仿宋_GB2312" w:eastAsia="仿宋_GB2312" w:hAnsi="仿宋_GB2312" w:cs="仿宋_GB2312" w:hint="eastAsia"/>
          <w:sz w:val="32"/>
          <w:szCs w:val="32"/>
        </w:rPr>
        <w:t>万元，净值</w:t>
      </w:r>
      <w:r w:rsidR="00720D62">
        <w:rPr>
          <w:rFonts w:ascii="仿宋_GB2312" w:eastAsia="仿宋_GB2312" w:hAnsi="仿宋_GB2312" w:cs="仿宋_GB2312" w:hint="eastAsia"/>
          <w:sz w:val="32"/>
          <w:szCs w:val="32"/>
        </w:rPr>
        <w:t>7.46</w:t>
      </w:r>
      <w:r w:rsidRPr="00B975EF">
        <w:rPr>
          <w:rFonts w:ascii="仿宋_GB2312" w:eastAsia="仿宋_GB2312" w:hAnsi="仿宋_GB2312" w:cs="仿宋_GB2312" w:hint="eastAsia"/>
          <w:sz w:val="32"/>
          <w:szCs w:val="32"/>
        </w:rPr>
        <w:t>万元。本年度信息办固定资产增加</w:t>
      </w:r>
      <w:r w:rsidR="00720D62">
        <w:rPr>
          <w:rFonts w:ascii="仿宋_GB2312" w:eastAsia="仿宋_GB2312" w:hAnsi="仿宋_GB2312" w:cs="仿宋_GB2312" w:hint="eastAsia"/>
          <w:sz w:val="32"/>
          <w:szCs w:val="32"/>
        </w:rPr>
        <w:t>1.30</w:t>
      </w:r>
      <w:r w:rsidRPr="00B975EF">
        <w:rPr>
          <w:rFonts w:ascii="仿宋_GB2312" w:eastAsia="仿宋_GB2312" w:hAnsi="仿宋_GB2312" w:cs="仿宋_GB2312" w:hint="eastAsia"/>
          <w:sz w:val="32"/>
          <w:szCs w:val="32"/>
        </w:rPr>
        <w:t>元。</w:t>
      </w:r>
      <w:r w:rsidRPr="00B975EF">
        <w:rPr>
          <w:rFonts w:ascii="仿宋_GB2312" w:eastAsia="仿宋_GB2312" w:hint="eastAsia"/>
          <w:sz w:val="32"/>
          <w:szCs w:val="32"/>
        </w:rPr>
        <w:t>处置一批国有资产29.</w:t>
      </w:r>
      <w:r w:rsidR="0037626E">
        <w:rPr>
          <w:rFonts w:ascii="仿宋_GB2312" w:eastAsia="仿宋_GB2312" w:hint="eastAsia"/>
          <w:sz w:val="32"/>
          <w:szCs w:val="32"/>
        </w:rPr>
        <w:t>17</w:t>
      </w:r>
      <w:r w:rsidRPr="00B975EF">
        <w:rPr>
          <w:rFonts w:ascii="仿宋_GB2312" w:eastAsia="仿宋_GB2312" w:hint="eastAsia"/>
          <w:sz w:val="32"/>
          <w:szCs w:val="32"/>
        </w:rPr>
        <w:t>万元，其中通用设备</w:t>
      </w:r>
      <w:r w:rsidR="0037626E">
        <w:rPr>
          <w:rFonts w:ascii="仿宋_GB2312" w:eastAsia="仿宋_GB2312" w:hint="eastAsia"/>
          <w:sz w:val="32"/>
          <w:szCs w:val="32"/>
        </w:rPr>
        <w:t>17.16</w:t>
      </w:r>
      <w:r w:rsidRPr="00B975EF">
        <w:rPr>
          <w:rFonts w:ascii="仿宋_GB2312" w:eastAsia="仿宋_GB2312" w:hint="eastAsia"/>
          <w:sz w:val="32"/>
          <w:szCs w:val="32"/>
        </w:rPr>
        <w:t>万元，无形资产</w:t>
      </w:r>
      <w:r w:rsidR="0037626E">
        <w:rPr>
          <w:rFonts w:ascii="仿宋_GB2312" w:eastAsia="仿宋_GB2312" w:hint="eastAsia"/>
          <w:sz w:val="32"/>
          <w:szCs w:val="32"/>
        </w:rPr>
        <w:t>12</w:t>
      </w:r>
      <w:r w:rsidRPr="00B975EF">
        <w:rPr>
          <w:rFonts w:ascii="仿宋_GB2312" w:eastAsia="仿宋_GB2312" w:hint="eastAsia"/>
          <w:sz w:val="32"/>
          <w:szCs w:val="32"/>
        </w:rPr>
        <w:t>万元。</w:t>
      </w:r>
    </w:p>
    <w:p w:rsidR="00194BCB" w:rsidRPr="00B975EF" w:rsidRDefault="00ED4999" w:rsidP="00671DDC">
      <w:pPr>
        <w:spacing w:line="560" w:lineRule="exact"/>
        <w:ind w:firstLineChars="200" w:firstLine="640"/>
        <w:rPr>
          <w:rFonts w:ascii="黑体" w:eastAsia="黑体" w:hAnsi="黑体"/>
          <w:sz w:val="32"/>
          <w:szCs w:val="32"/>
        </w:rPr>
      </w:pPr>
      <w:r w:rsidRPr="00B975EF">
        <w:rPr>
          <w:rFonts w:ascii="黑体" w:eastAsia="黑体" w:hAnsi="黑体" w:hint="eastAsia"/>
          <w:sz w:val="32"/>
          <w:szCs w:val="32"/>
        </w:rPr>
        <w:t>三、整体支出绩效情况</w:t>
      </w:r>
    </w:p>
    <w:p w:rsidR="00120235" w:rsidRPr="00B975EF" w:rsidRDefault="00154075" w:rsidP="00671DDC">
      <w:pPr>
        <w:numPr>
          <w:ilvl w:val="0"/>
          <w:numId w:val="1"/>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部门整体支出的经济性</w:t>
      </w:r>
    </w:p>
    <w:p w:rsidR="00167F77" w:rsidRDefault="00120235" w:rsidP="00167F77">
      <w:pPr>
        <w:spacing w:line="560" w:lineRule="exact"/>
        <w:ind w:firstLineChars="200" w:firstLine="640"/>
        <w:rPr>
          <w:rFonts w:ascii="仿宋_GB2312" w:eastAsia="仿宋_GB2312" w:hAnsi="仿宋_GB2312" w:cs="仿宋_GB2312"/>
          <w:sz w:val="32"/>
          <w:szCs w:val="32"/>
        </w:rPr>
      </w:pPr>
      <w:r w:rsidRPr="00B975EF">
        <w:rPr>
          <w:rFonts w:ascii="仿宋_GB2312" w:eastAsia="仿宋_GB2312" w:hAnsi="仿宋_GB2312" w:cs="仿宋_GB2312"/>
          <w:sz w:val="32"/>
          <w:szCs w:val="32"/>
        </w:rPr>
        <w:t>202</w:t>
      </w:r>
      <w:r w:rsidR="00243BD2">
        <w:rPr>
          <w:rFonts w:ascii="仿宋_GB2312" w:eastAsia="仿宋_GB2312" w:hAnsi="仿宋_GB2312" w:cs="仿宋_GB2312" w:hint="eastAsia"/>
          <w:sz w:val="32"/>
          <w:szCs w:val="32"/>
        </w:rPr>
        <w:t>3</w:t>
      </w:r>
      <w:r w:rsidRPr="00B975EF">
        <w:rPr>
          <w:rFonts w:ascii="仿宋_GB2312" w:eastAsia="仿宋_GB2312" w:hAnsi="仿宋_GB2312" w:cs="仿宋_GB2312" w:hint="eastAsia"/>
          <w:sz w:val="32"/>
          <w:szCs w:val="32"/>
        </w:rPr>
        <w:t>年部门决算收</w:t>
      </w:r>
      <w:r w:rsidR="00A37FE5">
        <w:rPr>
          <w:rFonts w:ascii="仿宋_GB2312" w:eastAsia="仿宋_GB2312" w:hAnsi="仿宋_GB2312" w:cs="仿宋_GB2312" w:hint="eastAsia"/>
          <w:sz w:val="32"/>
          <w:szCs w:val="32"/>
        </w:rPr>
        <w:t>入</w:t>
      </w:r>
      <w:r w:rsidR="00CC3FBC" w:rsidRPr="00CC3FBC">
        <w:rPr>
          <w:rFonts w:ascii="仿宋_GB2312" w:eastAsia="仿宋_GB2312" w:hAnsi="仿宋_GB2312" w:cs="仿宋_GB2312"/>
          <w:sz w:val="32"/>
          <w:szCs w:val="32"/>
        </w:rPr>
        <w:t>587.63</w:t>
      </w:r>
      <w:r w:rsidRPr="00B975EF">
        <w:rPr>
          <w:rFonts w:ascii="仿宋_GB2312" w:eastAsia="仿宋_GB2312" w:hAnsi="仿宋_GB2312" w:cs="仿宋_GB2312" w:hint="eastAsia"/>
          <w:sz w:val="32"/>
          <w:szCs w:val="32"/>
        </w:rPr>
        <w:t>万元，支出</w:t>
      </w:r>
      <w:r w:rsidR="00CC3FBC" w:rsidRPr="00CC3FBC">
        <w:rPr>
          <w:rFonts w:ascii="仿宋_GB2312" w:eastAsia="仿宋_GB2312" w:hAnsi="仿宋_GB2312" w:cs="仿宋_GB2312"/>
          <w:sz w:val="32"/>
          <w:szCs w:val="32"/>
        </w:rPr>
        <w:t>587.63</w:t>
      </w:r>
      <w:r w:rsidRPr="00B975EF">
        <w:rPr>
          <w:rFonts w:ascii="仿宋_GB2312" w:eastAsia="仿宋_GB2312" w:hAnsi="仿宋_GB2312" w:cs="仿宋_GB2312" w:hint="eastAsia"/>
          <w:sz w:val="32"/>
          <w:szCs w:val="32"/>
        </w:rPr>
        <w:t>万元，其中基本支出</w:t>
      </w:r>
      <w:r w:rsidR="00167F77">
        <w:rPr>
          <w:rFonts w:ascii="仿宋_GB2312" w:eastAsia="仿宋_GB2312" w:hAnsi="仿宋_GB2312" w:cs="仿宋_GB2312" w:hint="eastAsia"/>
          <w:sz w:val="32"/>
          <w:szCs w:val="32"/>
        </w:rPr>
        <w:t>163.89</w:t>
      </w:r>
      <w:r w:rsidRPr="00B975EF">
        <w:rPr>
          <w:rFonts w:ascii="仿宋_GB2312" w:eastAsia="仿宋_GB2312" w:hAnsi="仿宋_GB2312" w:cs="仿宋_GB2312" w:hint="eastAsia"/>
          <w:sz w:val="32"/>
          <w:szCs w:val="32"/>
        </w:rPr>
        <w:t>万元，</w:t>
      </w:r>
      <w:r w:rsidR="00167F77">
        <w:rPr>
          <w:rFonts w:ascii="仿宋_GB2312" w:eastAsia="仿宋_GB2312" w:hAnsi="仿宋_GB2312" w:cs="仿宋_GB2312" w:hint="eastAsia"/>
          <w:sz w:val="32"/>
          <w:szCs w:val="32"/>
        </w:rPr>
        <w:t>占27.89%；项目支出423.75万元，占72.11%。</w:t>
      </w:r>
    </w:p>
    <w:p w:rsidR="00120235" w:rsidRPr="00B975EF" w:rsidRDefault="00167F77" w:rsidP="00167F77">
      <w:pPr>
        <w:spacing w:line="560" w:lineRule="exact"/>
        <w:ind w:firstLineChars="200" w:firstLine="643"/>
        <w:rPr>
          <w:rFonts w:ascii="楷体_GB2312" w:eastAsia="楷体_GB2312" w:hAnsi="楷体_GB2312" w:cs="楷体_GB2312"/>
          <w:b/>
          <w:bCs/>
          <w:sz w:val="32"/>
          <w:szCs w:val="32"/>
        </w:rPr>
      </w:pPr>
      <w:r w:rsidRPr="00167F77">
        <w:rPr>
          <w:rFonts w:ascii="楷体_GB2312" w:eastAsia="楷体_GB2312" w:hAnsi="楷体_GB2312" w:cs="楷体_GB2312" w:hint="eastAsia"/>
          <w:b/>
          <w:bCs/>
          <w:sz w:val="32"/>
          <w:szCs w:val="32"/>
        </w:rPr>
        <w:t>（二）</w:t>
      </w:r>
      <w:r w:rsidR="00154075">
        <w:rPr>
          <w:rFonts w:ascii="楷体_GB2312" w:eastAsia="楷体_GB2312" w:hAnsi="楷体_GB2312" w:cs="楷体_GB2312" w:hint="eastAsia"/>
          <w:b/>
          <w:bCs/>
          <w:sz w:val="32"/>
          <w:szCs w:val="32"/>
        </w:rPr>
        <w:t>部门整体支出的效率性</w:t>
      </w:r>
    </w:p>
    <w:p w:rsidR="00120235" w:rsidRPr="00B975EF" w:rsidRDefault="00410FE7" w:rsidP="00671DDC">
      <w:pPr>
        <w:pStyle w:val="6"/>
        <w:spacing w:line="560" w:lineRule="exact"/>
        <w:ind w:firstLineChars="200" w:firstLine="640"/>
        <w:rPr>
          <w:rFonts w:ascii="仿宋_GB2312" w:eastAsia="仿宋_GB2312" w:hAnsi="仿宋_GB2312" w:cs="仿宋_GB2312"/>
          <w:sz w:val="32"/>
          <w:szCs w:val="32"/>
        </w:rPr>
      </w:pPr>
      <w:r w:rsidRPr="00B975EF">
        <w:rPr>
          <w:rFonts w:ascii="仿宋_GB2312" w:eastAsia="仿宋_GB2312" w:hAnsi="仿宋_GB2312" w:cs="仿宋_GB2312" w:hint="eastAsia"/>
          <w:sz w:val="32"/>
          <w:szCs w:val="32"/>
        </w:rPr>
        <w:t>信息</w:t>
      </w:r>
      <w:r w:rsidR="00120235" w:rsidRPr="00B975EF">
        <w:rPr>
          <w:rFonts w:ascii="仿宋_GB2312" w:eastAsia="仿宋_GB2312" w:hAnsi="仿宋_GB2312" w:cs="仿宋_GB2312"/>
          <w:sz w:val="32"/>
          <w:szCs w:val="32"/>
        </w:rPr>
        <w:t>办202</w:t>
      </w:r>
      <w:r w:rsidR="00243BD2">
        <w:rPr>
          <w:rFonts w:ascii="仿宋_GB2312" w:eastAsia="仿宋_GB2312" w:hAnsi="仿宋_GB2312" w:cs="仿宋_GB2312" w:hint="eastAsia"/>
          <w:sz w:val="32"/>
          <w:szCs w:val="32"/>
        </w:rPr>
        <w:t>3</w:t>
      </w:r>
      <w:r w:rsidR="00120235" w:rsidRPr="00B975EF">
        <w:rPr>
          <w:rFonts w:ascii="仿宋_GB2312" w:eastAsia="仿宋_GB2312" w:hAnsi="仿宋_GB2312" w:cs="仿宋_GB2312" w:hint="eastAsia"/>
          <w:sz w:val="32"/>
          <w:szCs w:val="32"/>
        </w:rPr>
        <w:t>年度支出费用</w:t>
      </w:r>
      <w:r w:rsidR="00812EF1" w:rsidRPr="00812EF1">
        <w:rPr>
          <w:rFonts w:ascii="仿宋_GB2312" w:eastAsia="仿宋_GB2312" w:hAnsi="仿宋_GB2312" w:cs="仿宋_GB2312"/>
          <w:sz w:val="32"/>
          <w:szCs w:val="32"/>
        </w:rPr>
        <w:t>587.63</w:t>
      </w:r>
      <w:r w:rsidR="00120235" w:rsidRPr="00B975EF">
        <w:rPr>
          <w:rFonts w:ascii="仿宋_GB2312" w:eastAsia="仿宋_GB2312" w:hAnsi="仿宋_GB2312" w:cs="仿宋_GB2312" w:hint="eastAsia"/>
          <w:sz w:val="32"/>
          <w:szCs w:val="32"/>
        </w:rPr>
        <w:t>万元，</w:t>
      </w:r>
      <w:r w:rsidR="00120235" w:rsidRPr="00B975EF">
        <w:rPr>
          <w:rFonts w:ascii="仿宋_GB2312" w:eastAsia="仿宋_GB2312" w:hAnsi="仿宋_GB2312" w:cs="仿宋_GB2312"/>
          <w:sz w:val="32"/>
          <w:szCs w:val="32"/>
        </w:rPr>
        <w:t>资金支付率100%，各项费用均按时、足额支付，资金支付不存在拖欠、转移或以巧立其他</w:t>
      </w:r>
      <w:r w:rsidR="00670EF1" w:rsidRPr="00B975EF">
        <w:rPr>
          <w:rFonts w:ascii="仿宋_GB2312" w:eastAsia="仿宋_GB2312" w:hAnsi="仿宋_GB2312" w:cs="仿宋_GB2312" w:hint="eastAsia"/>
          <w:sz w:val="32"/>
          <w:szCs w:val="32"/>
        </w:rPr>
        <w:t>名</w:t>
      </w:r>
      <w:r w:rsidR="00120235" w:rsidRPr="00B975EF">
        <w:rPr>
          <w:rFonts w:ascii="仿宋_GB2312" w:eastAsia="仿宋_GB2312" w:hAnsi="仿宋_GB2312" w:cs="仿宋_GB2312"/>
          <w:sz w:val="32"/>
          <w:szCs w:val="32"/>
        </w:rPr>
        <w:t>目支付费用的情况。</w:t>
      </w:r>
    </w:p>
    <w:p w:rsidR="00120235" w:rsidRPr="00B975EF" w:rsidRDefault="00154075" w:rsidP="00671DDC">
      <w:pPr>
        <w:pStyle w:val="6"/>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（三）部门整体支出的有效性</w:t>
      </w:r>
    </w:p>
    <w:p w:rsidR="00120235" w:rsidRPr="00B975EF" w:rsidRDefault="00120235" w:rsidP="00671DDC">
      <w:pPr>
        <w:spacing w:line="560" w:lineRule="exact"/>
        <w:ind w:firstLineChars="200" w:firstLine="643"/>
        <w:rPr>
          <w:rFonts w:ascii="仿宋_GB2312" w:eastAsia="仿宋_GB2312" w:hAnsi="仿宋_GB2312" w:cs="仿宋_GB2312"/>
          <w:sz w:val="32"/>
          <w:szCs w:val="32"/>
        </w:rPr>
      </w:pPr>
      <w:r w:rsidRPr="00B975EF">
        <w:rPr>
          <w:rFonts w:ascii="仿宋_GB2312" w:eastAsia="仿宋_GB2312" w:hAnsi="仿宋_GB2312" w:cs="仿宋_GB2312"/>
          <w:b/>
          <w:sz w:val="32"/>
          <w:szCs w:val="32"/>
        </w:rPr>
        <w:t>1.</w:t>
      </w:r>
      <w:r w:rsidRPr="00B975EF">
        <w:rPr>
          <w:rFonts w:ascii="仿宋_GB2312" w:eastAsia="仿宋_GB2312" w:hAnsi="仿宋_GB2312" w:cs="仿宋_GB2312" w:hint="eastAsia"/>
          <w:b/>
          <w:sz w:val="32"/>
          <w:szCs w:val="32"/>
        </w:rPr>
        <w:t>预算完成率分析。</w:t>
      </w:r>
      <w:r w:rsidR="00410FE7" w:rsidRPr="00B975EF">
        <w:rPr>
          <w:rFonts w:ascii="仿宋_GB2312" w:eastAsia="仿宋_GB2312" w:hAnsi="仿宋_GB2312" w:cs="仿宋_GB2312" w:hint="eastAsia"/>
          <w:sz w:val="32"/>
          <w:szCs w:val="32"/>
        </w:rPr>
        <w:t>信息</w:t>
      </w:r>
      <w:r w:rsidRPr="00B975EF">
        <w:rPr>
          <w:rFonts w:ascii="仿宋_GB2312" w:eastAsia="仿宋_GB2312" w:hAnsi="仿宋_GB2312" w:cs="仿宋_GB2312" w:hint="eastAsia"/>
          <w:sz w:val="32"/>
          <w:szCs w:val="32"/>
        </w:rPr>
        <w:t>办上一年度无结转资金，年初预算</w:t>
      </w:r>
      <w:r w:rsidR="00233E17">
        <w:rPr>
          <w:rFonts w:ascii="仿宋_GB2312" w:eastAsia="仿宋_GB2312" w:hAnsi="仿宋_GB2312" w:cs="仿宋_GB2312" w:hint="eastAsia"/>
          <w:sz w:val="32"/>
          <w:szCs w:val="32"/>
        </w:rPr>
        <w:t>554.17</w:t>
      </w:r>
      <w:r w:rsidRPr="00B975EF">
        <w:rPr>
          <w:rFonts w:ascii="仿宋_GB2312" w:eastAsia="仿宋_GB2312" w:hAnsi="仿宋_GB2312" w:cs="仿宋_GB2312" w:hint="eastAsia"/>
          <w:sz w:val="32"/>
          <w:szCs w:val="32"/>
        </w:rPr>
        <w:t>万元，调整预算</w:t>
      </w:r>
      <w:r w:rsidR="00812EF1" w:rsidRPr="00812EF1">
        <w:rPr>
          <w:rFonts w:ascii="仿宋_GB2312" w:eastAsia="仿宋_GB2312" w:hAnsi="仿宋_GB2312" w:cs="仿宋_GB2312"/>
          <w:sz w:val="32"/>
          <w:szCs w:val="32"/>
        </w:rPr>
        <w:t>587.63</w:t>
      </w:r>
      <w:r w:rsidRPr="00B975EF">
        <w:rPr>
          <w:rFonts w:ascii="仿宋_GB2312" w:eastAsia="仿宋_GB2312" w:hAnsi="仿宋_GB2312" w:cs="仿宋_GB2312" w:hint="eastAsia"/>
          <w:sz w:val="32"/>
          <w:szCs w:val="32"/>
        </w:rPr>
        <w:t>万元，预算</w:t>
      </w:r>
      <w:r w:rsidRPr="00B975EF">
        <w:rPr>
          <w:rFonts w:ascii="仿宋_GB2312" w:eastAsia="仿宋_GB2312" w:hAnsi="仿宋_GB2312" w:cs="仿宋_GB2312"/>
          <w:sz w:val="32"/>
          <w:szCs w:val="32"/>
        </w:rPr>
        <w:t>执行数</w:t>
      </w:r>
      <w:r w:rsidR="00812EF1" w:rsidRPr="00812EF1">
        <w:rPr>
          <w:rFonts w:ascii="仿宋_GB2312" w:eastAsia="仿宋_GB2312" w:hAnsi="仿宋_GB2312" w:cs="仿宋_GB2312"/>
          <w:sz w:val="32"/>
          <w:szCs w:val="32"/>
        </w:rPr>
        <w:t>587.63</w:t>
      </w:r>
      <w:r w:rsidRPr="00B975EF">
        <w:rPr>
          <w:rFonts w:ascii="仿宋_GB2312" w:eastAsia="仿宋_GB2312" w:hAnsi="仿宋_GB2312" w:cs="仿宋_GB2312" w:hint="eastAsia"/>
          <w:sz w:val="32"/>
          <w:szCs w:val="32"/>
        </w:rPr>
        <w:t>万元，预算完成率</w:t>
      </w:r>
      <w:r w:rsidR="00233E17">
        <w:rPr>
          <w:rFonts w:ascii="仿宋_GB2312" w:eastAsia="仿宋_GB2312" w:hAnsi="仿宋_GB2312" w:cs="仿宋_GB2312" w:hint="eastAsia"/>
          <w:sz w:val="32"/>
          <w:szCs w:val="32"/>
        </w:rPr>
        <w:t>106</w:t>
      </w:r>
      <w:r w:rsidRPr="00B975EF">
        <w:rPr>
          <w:rFonts w:ascii="仿宋_GB2312" w:eastAsia="仿宋_GB2312" w:hAnsi="仿宋_GB2312" w:cs="仿宋_GB2312" w:hint="eastAsia"/>
          <w:sz w:val="32"/>
          <w:szCs w:val="32"/>
        </w:rPr>
        <w:t>%。</w:t>
      </w:r>
      <w:r w:rsidRPr="00B975EF">
        <w:rPr>
          <w:rFonts w:ascii="仿宋_GB2312" w:eastAsia="仿宋_GB2312" w:hAnsi="仿宋_GB2312" w:cs="仿宋_GB2312"/>
          <w:sz w:val="32"/>
          <w:szCs w:val="32"/>
        </w:rPr>
        <w:t>因202</w:t>
      </w:r>
      <w:r w:rsidR="00233E17">
        <w:rPr>
          <w:rFonts w:ascii="仿宋_GB2312" w:eastAsia="仿宋_GB2312" w:hAnsi="仿宋_GB2312" w:cs="仿宋_GB2312" w:hint="eastAsia"/>
          <w:sz w:val="32"/>
          <w:szCs w:val="32"/>
        </w:rPr>
        <w:t>3</w:t>
      </w:r>
      <w:r w:rsidRPr="00B975EF">
        <w:rPr>
          <w:rFonts w:ascii="仿宋_GB2312" w:eastAsia="仿宋_GB2312" w:hAnsi="仿宋_GB2312" w:cs="仿宋_GB2312"/>
          <w:sz w:val="32"/>
          <w:szCs w:val="32"/>
        </w:rPr>
        <w:t>年</w:t>
      </w:r>
      <w:r w:rsidR="00410FE7" w:rsidRPr="00B975EF">
        <w:rPr>
          <w:rFonts w:ascii="仿宋_GB2312" w:eastAsia="仿宋_GB2312" w:hAnsi="仿宋_GB2312" w:cs="仿宋_GB2312" w:hint="eastAsia"/>
          <w:sz w:val="32"/>
          <w:szCs w:val="32"/>
        </w:rPr>
        <w:t>年中追加</w:t>
      </w:r>
      <w:r w:rsidR="00233E17">
        <w:rPr>
          <w:rFonts w:ascii="仿宋_GB2312" w:eastAsia="仿宋_GB2312" w:hint="eastAsia"/>
          <w:sz w:val="32"/>
          <w:szCs w:val="32"/>
        </w:rPr>
        <w:t>信息化建设项目，</w:t>
      </w:r>
      <w:r w:rsidR="00410FE7" w:rsidRPr="00B975EF">
        <w:rPr>
          <w:rFonts w:ascii="仿宋_GB2312" w:eastAsia="仿宋_GB2312" w:hAnsi="仿宋_GB2312" w:cs="仿宋_GB2312"/>
          <w:sz w:val="32"/>
          <w:szCs w:val="32"/>
        </w:rPr>
        <w:t>导致相应的</w:t>
      </w:r>
      <w:r w:rsidR="00410FE7" w:rsidRPr="00B975EF">
        <w:rPr>
          <w:rFonts w:ascii="仿宋_GB2312" w:eastAsia="仿宋_GB2312" w:hAnsi="仿宋_GB2312" w:cs="仿宋_GB2312" w:hint="eastAsia"/>
          <w:sz w:val="32"/>
          <w:szCs w:val="32"/>
        </w:rPr>
        <w:t>项目经费</w:t>
      </w:r>
      <w:r w:rsidRPr="00B975EF">
        <w:rPr>
          <w:rFonts w:ascii="仿宋_GB2312" w:eastAsia="仿宋_GB2312" w:hAnsi="仿宋_GB2312" w:cs="仿宋_GB2312"/>
          <w:sz w:val="32"/>
          <w:szCs w:val="32"/>
        </w:rPr>
        <w:t>上涨，出现超预算情况。</w:t>
      </w:r>
    </w:p>
    <w:p w:rsidR="00120235" w:rsidRPr="00B975EF" w:rsidRDefault="00120235" w:rsidP="00671DDC">
      <w:pPr>
        <w:spacing w:line="560" w:lineRule="exact"/>
        <w:ind w:firstLineChars="200" w:firstLine="643"/>
        <w:rPr>
          <w:rFonts w:ascii="仿宋_GB2312" w:eastAsia="仿宋_GB2312" w:hAnsi="仿宋_GB2312" w:cs="仿宋_GB2312"/>
          <w:sz w:val="32"/>
          <w:szCs w:val="32"/>
        </w:rPr>
      </w:pPr>
      <w:r w:rsidRPr="00B975EF">
        <w:rPr>
          <w:rFonts w:ascii="仿宋_GB2312" w:eastAsia="仿宋_GB2312" w:hAnsi="仿宋_GB2312" w:cs="仿宋_GB2312"/>
          <w:b/>
          <w:sz w:val="32"/>
          <w:szCs w:val="32"/>
        </w:rPr>
        <w:t>2.</w:t>
      </w:r>
      <w:r w:rsidRPr="00B975EF">
        <w:rPr>
          <w:rFonts w:ascii="仿宋_GB2312" w:eastAsia="仿宋_GB2312" w:hAnsi="仿宋_GB2312" w:cs="仿宋_GB2312" w:hint="eastAsia"/>
          <w:b/>
          <w:sz w:val="32"/>
          <w:szCs w:val="32"/>
        </w:rPr>
        <w:t>人员经费控制率。</w:t>
      </w:r>
      <w:r w:rsidR="0007640E" w:rsidRPr="00B975EF">
        <w:rPr>
          <w:rFonts w:ascii="仿宋_GB2312" w:eastAsia="仿宋_GB2312" w:hAnsi="仿宋_GB2312" w:cs="仿宋_GB2312" w:hint="eastAsia"/>
          <w:sz w:val="32"/>
          <w:szCs w:val="32"/>
        </w:rPr>
        <w:t>信息</w:t>
      </w:r>
      <w:r w:rsidRPr="00B975EF">
        <w:rPr>
          <w:rFonts w:ascii="仿宋_GB2312" w:eastAsia="仿宋_GB2312" w:hAnsi="仿宋_GB2312" w:cs="仿宋_GB2312" w:hint="eastAsia"/>
          <w:sz w:val="32"/>
          <w:szCs w:val="32"/>
        </w:rPr>
        <w:t>办本年度人员经费年初预算</w:t>
      </w:r>
      <w:r w:rsidR="002A4CCC" w:rsidRPr="002A4CCC">
        <w:rPr>
          <w:rFonts w:ascii="仿宋_GB2312" w:eastAsia="仿宋_GB2312" w:hAnsi="仿宋_GB2312" w:cs="仿宋_GB2312"/>
          <w:sz w:val="32"/>
          <w:szCs w:val="32"/>
        </w:rPr>
        <w:lastRenderedPageBreak/>
        <w:t>150</w:t>
      </w:r>
      <w:r w:rsidR="002A4CCC">
        <w:rPr>
          <w:rFonts w:ascii="仿宋_GB2312" w:eastAsia="仿宋_GB2312" w:hAnsi="仿宋_GB2312" w:cs="仿宋_GB2312" w:hint="eastAsia"/>
          <w:sz w:val="32"/>
          <w:szCs w:val="32"/>
        </w:rPr>
        <w:t>.60</w:t>
      </w:r>
      <w:r w:rsidRPr="00B975EF">
        <w:rPr>
          <w:rFonts w:ascii="仿宋_GB2312" w:eastAsia="仿宋_GB2312" w:hAnsi="仿宋_GB2312" w:cs="仿宋_GB2312" w:hint="eastAsia"/>
          <w:sz w:val="32"/>
          <w:szCs w:val="32"/>
        </w:rPr>
        <w:t>万元,调整预算</w:t>
      </w:r>
      <w:r w:rsidR="002A4CCC">
        <w:rPr>
          <w:rFonts w:ascii="仿宋_GB2312" w:eastAsia="仿宋_GB2312" w:hAnsi="仿宋_GB2312" w:cs="仿宋_GB2312" w:hint="eastAsia"/>
          <w:sz w:val="32"/>
          <w:szCs w:val="32"/>
        </w:rPr>
        <w:t>154.59</w:t>
      </w:r>
      <w:r w:rsidRPr="00B975EF">
        <w:rPr>
          <w:rFonts w:ascii="仿宋_GB2312" w:eastAsia="仿宋_GB2312" w:hAnsi="仿宋_GB2312" w:cs="仿宋_GB2312" w:hint="eastAsia"/>
          <w:sz w:val="32"/>
          <w:szCs w:val="32"/>
        </w:rPr>
        <w:t>万元，预算完成率</w:t>
      </w:r>
      <w:r w:rsidR="002A4CCC">
        <w:rPr>
          <w:rFonts w:ascii="仿宋_GB2312" w:eastAsia="仿宋_GB2312" w:hAnsi="仿宋_GB2312" w:cs="仿宋_GB2312" w:hint="eastAsia"/>
          <w:sz w:val="32"/>
          <w:szCs w:val="32"/>
        </w:rPr>
        <w:t>103</w:t>
      </w:r>
      <w:r w:rsidRPr="00B975EF">
        <w:rPr>
          <w:rFonts w:ascii="仿宋_GB2312" w:eastAsia="仿宋_GB2312" w:hAnsi="仿宋_GB2312" w:cs="仿宋_GB2312" w:hint="eastAsia"/>
          <w:sz w:val="32"/>
          <w:szCs w:val="32"/>
        </w:rPr>
        <w:t>%。</w:t>
      </w:r>
      <w:r w:rsidRPr="00B975EF">
        <w:rPr>
          <w:rFonts w:ascii="仿宋_GB2312" w:eastAsia="仿宋_GB2312" w:hAnsi="仿宋_GB2312" w:cs="仿宋_GB2312"/>
          <w:sz w:val="32"/>
          <w:szCs w:val="32"/>
        </w:rPr>
        <w:t>因202</w:t>
      </w:r>
      <w:r w:rsidR="002A4CCC">
        <w:rPr>
          <w:rFonts w:ascii="仿宋_GB2312" w:eastAsia="仿宋_GB2312" w:hAnsi="仿宋_GB2312" w:cs="仿宋_GB2312" w:hint="eastAsia"/>
          <w:sz w:val="32"/>
          <w:szCs w:val="32"/>
        </w:rPr>
        <w:t>3</w:t>
      </w:r>
      <w:r w:rsidRPr="00B975EF">
        <w:rPr>
          <w:rFonts w:ascii="仿宋_GB2312" w:eastAsia="仿宋_GB2312" w:hAnsi="仿宋_GB2312" w:cs="仿宋_GB2312"/>
          <w:sz w:val="32"/>
          <w:szCs w:val="32"/>
        </w:rPr>
        <w:t>年</w:t>
      </w:r>
      <w:r w:rsidR="002A4CCC">
        <w:rPr>
          <w:rFonts w:ascii="仿宋_GB2312" w:eastAsia="仿宋_GB2312" w:hAnsi="仿宋_GB2312" w:cs="仿宋_GB2312" w:hint="eastAsia"/>
          <w:sz w:val="32"/>
          <w:szCs w:val="32"/>
        </w:rPr>
        <w:t>各类职务职级晋升</w:t>
      </w:r>
      <w:r w:rsidR="0007640E" w:rsidRPr="00B975EF">
        <w:rPr>
          <w:rFonts w:ascii="仿宋_GB2312" w:eastAsia="仿宋_GB2312" w:hAnsi="仿宋_GB2312" w:cs="仿宋_GB2312" w:hint="eastAsia"/>
          <w:sz w:val="32"/>
          <w:szCs w:val="32"/>
        </w:rPr>
        <w:t>工资调整，</w:t>
      </w:r>
      <w:r w:rsidRPr="00B975EF">
        <w:rPr>
          <w:rFonts w:ascii="仿宋_GB2312" w:eastAsia="仿宋_GB2312" w:hAnsi="仿宋_GB2312" w:cs="仿宋_GB2312"/>
          <w:sz w:val="32"/>
          <w:szCs w:val="32"/>
        </w:rPr>
        <w:t>导致人员经费上涨，出现超预算情况。</w:t>
      </w:r>
    </w:p>
    <w:p w:rsidR="00120235" w:rsidRPr="00B975EF" w:rsidRDefault="00120235" w:rsidP="00671DDC">
      <w:pPr>
        <w:spacing w:line="560" w:lineRule="exact"/>
        <w:ind w:firstLineChars="200" w:firstLine="643"/>
        <w:rPr>
          <w:rFonts w:ascii="仿宋_GB2312" w:eastAsia="仿宋_GB2312" w:hAnsi="仿宋_GB2312" w:cs="仿宋_GB2312"/>
          <w:sz w:val="32"/>
          <w:szCs w:val="32"/>
        </w:rPr>
      </w:pPr>
      <w:r w:rsidRPr="00B975EF">
        <w:rPr>
          <w:rFonts w:ascii="仿宋_GB2312" w:eastAsia="仿宋_GB2312" w:hAnsi="仿宋_GB2312" w:cs="仿宋_GB2312"/>
          <w:b/>
          <w:sz w:val="32"/>
          <w:szCs w:val="32"/>
        </w:rPr>
        <w:t>3.</w:t>
      </w:r>
      <w:r w:rsidRPr="00B975EF">
        <w:rPr>
          <w:rFonts w:ascii="仿宋_GB2312" w:eastAsia="仿宋_GB2312" w:hAnsi="仿宋_GB2312" w:cs="仿宋_GB2312" w:hint="eastAsia"/>
          <w:b/>
          <w:sz w:val="32"/>
          <w:szCs w:val="32"/>
        </w:rPr>
        <w:t>公用经费控制率。</w:t>
      </w:r>
      <w:r w:rsidR="00DC11CD" w:rsidRPr="00B975EF">
        <w:rPr>
          <w:rFonts w:ascii="仿宋_GB2312" w:eastAsia="仿宋_GB2312" w:hAnsi="仿宋_GB2312" w:cs="仿宋_GB2312" w:hint="eastAsia"/>
          <w:sz w:val="32"/>
          <w:szCs w:val="32"/>
        </w:rPr>
        <w:t>信息</w:t>
      </w:r>
      <w:r w:rsidRPr="00B975EF">
        <w:rPr>
          <w:rFonts w:ascii="仿宋_GB2312" w:eastAsia="仿宋_GB2312" w:hAnsi="仿宋_GB2312" w:cs="仿宋_GB2312" w:hint="eastAsia"/>
          <w:sz w:val="32"/>
          <w:szCs w:val="32"/>
        </w:rPr>
        <w:t>办本年度公用经费年初预算</w:t>
      </w:r>
      <w:r w:rsidR="003D1C3E">
        <w:rPr>
          <w:rFonts w:ascii="仿宋_GB2312" w:eastAsia="仿宋_GB2312" w:hAnsi="仿宋_GB2312" w:cs="仿宋_GB2312" w:hint="eastAsia"/>
          <w:sz w:val="32"/>
          <w:szCs w:val="32"/>
        </w:rPr>
        <w:t>1.8</w:t>
      </w:r>
      <w:r w:rsidRPr="00B975EF">
        <w:rPr>
          <w:rFonts w:ascii="仿宋_GB2312" w:eastAsia="仿宋_GB2312" w:hAnsi="仿宋_GB2312" w:cs="仿宋_GB2312" w:hint="eastAsia"/>
          <w:sz w:val="32"/>
          <w:szCs w:val="32"/>
        </w:rPr>
        <w:t>万元,调整预算</w:t>
      </w:r>
      <w:r w:rsidR="003D1C3E">
        <w:rPr>
          <w:rFonts w:ascii="仿宋_GB2312" w:eastAsia="仿宋_GB2312" w:hAnsi="仿宋_GB2312" w:cs="仿宋_GB2312" w:hint="eastAsia"/>
          <w:sz w:val="32"/>
          <w:szCs w:val="32"/>
        </w:rPr>
        <w:t>9.29</w:t>
      </w:r>
      <w:r w:rsidRPr="00B975EF">
        <w:rPr>
          <w:rFonts w:ascii="仿宋_GB2312" w:eastAsia="仿宋_GB2312" w:hAnsi="仿宋_GB2312" w:cs="仿宋_GB2312" w:hint="eastAsia"/>
          <w:sz w:val="32"/>
          <w:szCs w:val="32"/>
        </w:rPr>
        <w:t>万元，预算完成率</w:t>
      </w:r>
      <w:r w:rsidR="003D1C3E">
        <w:rPr>
          <w:rFonts w:ascii="仿宋_GB2312" w:eastAsia="仿宋_GB2312" w:hAnsi="仿宋_GB2312" w:cs="仿宋_GB2312" w:hint="eastAsia"/>
          <w:sz w:val="32"/>
          <w:szCs w:val="32"/>
        </w:rPr>
        <w:t>516</w:t>
      </w:r>
      <w:r w:rsidRPr="00B975EF">
        <w:rPr>
          <w:rFonts w:ascii="仿宋_GB2312" w:eastAsia="仿宋_GB2312" w:hAnsi="仿宋_GB2312" w:cs="仿宋_GB2312" w:hint="eastAsia"/>
          <w:sz w:val="32"/>
          <w:szCs w:val="32"/>
        </w:rPr>
        <w:t>%。</w:t>
      </w:r>
      <w:r w:rsidRPr="00B975EF">
        <w:rPr>
          <w:rFonts w:ascii="仿宋_GB2312" w:eastAsia="仿宋_GB2312" w:hAnsi="仿宋_GB2312" w:cs="仿宋_GB2312"/>
          <w:sz w:val="32"/>
          <w:szCs w:val="32"/>
        </w:rPr>
        <w:t>因202</w:t>
      </w:r>
      <w:r w:rsidR="003D1C3E">
        <w:rPr>
          <w:rFonts w:ascii="仿宋_GB2312" w:eastAsia="仿宋_GB2312" w:hAnsi="仿宋_GB2312" w:cs="仿宋_GB2312" w:hint="eastAsia"/>
          <w:sz w:val="32"/>
          <w:szCs w:val="32"/>
        </w:rPr>
        <w:t>3将车补列入公用经费，</w:t>
      </w:r>
      <w:r w:rsidR="00DC11CD" w:rsidRPr="00B975EF">
        <w:rPr>
          <w:rFonts w:ascii="仿宋_GB2312" w:eastAsia="仿宋_GB2312" w:hAnsi="仿宋_GB2312" w:cs="仿宋_GB2312"/>
          <w:sz w:val="32"/>
          <w:szCs w:val="32"/>
        </w:rPr>
        <w:t xml:space="preserve">导致公用经费大幅上涨，出现超预算情况。 </w:t>
      </w:r>
    </w:p>
    <w:p w:rsidR="00120235" w:rsidRPr="00B975EF" w:rsidRDefault="002A5FBA" w:rsidP="00671DDC">
      <w:pPr>
        <w:pStyle w:val="6"/>
        <w:spacing w:line="560" w:lineRule="exact"/>
        <w:ind w:firstLineChars="200" w:firstLine="643"/>
        <w:rPr>
          <w:rFonts w:ascii="仿宋_GB2312" w:eastAsia="仿宋_GB2312" w:hAnsi="仿宋_GB2312" w:cs="仿宋_GB2312"/>
          <w:sz w:val="32"/>
          <w:szCs w:val="32"/>
        </w:rPr>
      </w:pPr>
      <w:r w:rsidRPr="00B975EF">
        <w:rPr>
          <w:rFonts w:ascii="仿宋_GB2312" w:eastAsia="仿宋_GB2312" w:hAnsi="仿宋_GB2312" w:cs="仿宋_GB2312" w:hint="eastAsia"/>
          <w:b/>
          <w:sz w:val="32"/>
          <w:szCs w:val="32"/>
        </w:rPr>
        <w:t>4</w:t>
      </w:r>
      <w:r w:rsidR="00120235" w:rsidRPr="00B975EF">
        <w:rPr>
          <w:rFonts w:ascii="仿宋_GB2312" w:eastAsia="仿宋_GB2312" w:hAnsi="仿宋_GB2312" w:cs="仿宋_GB2312"/>
          <w:b/>
          <w:sz w:val="32"/>
          <w:szCs w:val="32"/>
        </w:rPr>
        <w:t>.</w:t>
      </w:r>
      <w:r w:rsidR="007314D5">
        <w:rPr>
          <w:rFonts w:ascii="仿宋_GB2312" w:eastAsia="仿宋_GB2312" w:hAnsi="仿宋_GB2312" w:cs="仿宋_GB2312" w:hint="eastAsia"/>
          <w:b/>
          <w:sz w:val="32"/>
          <w:szCs w:val="32"/>
        </w:rPr>
        <w:t>“</w:t>
      </w:r>
      <w:r w:rsidR="00120235" w:rsidRPr="00B975EF">
        <w:rPr>
          <w:rFonts w:ascii="仿宋_GB2312" w:eastAsia="仿宋_GB2312" w:hAnsi="仿宋_GB2312" w:cs="仿宋_GB2312" w:hint="eastAsia"/>
          <w:b/>
          <w:sz w:val="32"/>
          <w:szCs w:val="32"/>
        </w:rPr>
        <w:t>三公经费”控制率。</w:t>
      </w:r>
      <w:r w:rsidR="00120235" w:rsidRPr="00B975EF">
        <w:rPr>
          <w:rFonts w:ascii="仿宋_GB2312" w:eastAsia="仿宋_GB2312" w:hAnsi="仿宋_GB2312" w:cs="仿宋_GB2312" w:hint="eastAsia"/>
          <w:sz w:val="32"/>
          <w:szCs w:val="32"/>
        </w:rPr>
        <w:t>本年度</w:t>
      </w:r>
      <w:r w:rsidRPr="00B975EF">
        <w:rPr>
          <w:rFonts w:ascii="仿宋_GB2312" w:eastAsia="仿宋_GB2312" w:hAnsi="仿宋_GB2312" w:cs="仿宋_GB2312" w:hint="eastAsia"/>
          <w:sz w:val="32"/>
          <w:szCs w:val="32"/>
        </w:rPr>
        <w:t>没有</w:t>
      </w:r>
      <w:r w:rsidR="00120235" w:rsidRPr="00B975EF">
        <w:rPr>
          <w:rFonts w:ascii="仿宋_GB2312" w:eastAsia="仿宋_GB2312" w:hAnsi="仿宋_GB2312" w:cs="仿宋_GB2312" w:hint="eastAsia"/>
          <w:sz w:val="32"/>
          <w:szCs w:val="32"/>
        </w:rPr>
        <w:t>“三公经费”预算</w:t>
      </w:r>
      <w:r w:rsidRPr="00B975EF">
        <w:rPr>
          <w:rFonts w:ascii="仿宋_GB2312" w:eastAsia="仿宋_GB2312" w:hAnsi="仿宋_GB2312" w:cs="仿宋_GB2312" w:hint="eastAsia"/>
          <w:sz w:val="32"/>
          <w:szCs w:val="32"/>
        </w:rPr>
        <w:t>。</w:t>
      </w:r>
    </w:p>
    <w:p w:rsidR="00225D59" w:rsidRDefault="002A5FBA" w:rsidP="00225D59">
      <w:pPr>
        <w:spacing w:line="576" w:lineRule="exact"/>
        <w:ind w:firstLineChars="200" w:firstLine="643"/>
        <w:rPr>
          <w:rFonts w:ascii="仿宋" w:eastAsia="仿宋" w:hAnsi="仿宋"/>
          <w:sz w:val="32"/>
          <w:szCs w:val="32"/>
        </w:rPr>
      </w:pPr>
      <w:r w:rsidRPr="00B975EF">
        <w:rPr>
          <w:rFonts w:ascii="仿宋_GB2312" w:eastAsia="仿宋_GB2312" w:hAnsi="仿宋_GB2312" w:cs="仿宋_GB2312" w:hint="eastAsia"/>
          <w:b/>
          <w:sz w:val="32"/>
          <w:szCs w:val="32"/>
        </w:rPr>
        <w:t>5</w:t>
      </w:r>
      <w:r w:rsidR="00120235" w:rsidRPr="00B975EF">
        <w:rPr>
          <w:rFonts w:ascii="仿宋_GB2312" w:eastAsia="仿宋_GB2312" w:hAnsi="仿宋_GB2312" w:cs="仿宋_GB2312"/>
          <w:b/>
          <w:sz w:val="32"/>
          <w:szCs w:val="32"/>
        </w:rPr>
        <w:t>.</w:t>
      </w:r>
      <w:r w:rsidR="00120235" w:rsidRPr="00B975EF">
        <w:rPr>
          <w:rFonts w:ascii="仿宋_GB2312" w:eastAsia="仿宋_GB2312" w:hAnsi="仿宋_GB2312" w:cs="仿宋_GB2312" w:hint="eastAsia"/>
          <w:b/>
          <w:sz w:val="32"/>
          <w:szCs w:val="32"/>
        </w:rPr>
        <w:t>政府采购执行率。</w:t>
      </w:r>
      <w:r w:rsidR="00225D59" w:rsidRPr="00CF4747">
        <w:rPr>
          <w:rFonts w:ascii="仿宋" w:eastAsia="仿宋" w:hAnsi="仿宋" w:hint="eastAsia"/>
          <w:sz w:val="32"/>
          <w:szCs w:val="32"/>
        </w:rPr>
        <w:t>2023</w:t>
      </w:r>
      <w:r w:rsidR="00225D59" w:rsidRPr="00CF4747">
        <w:rPr>
          <w:rFonts w:ascii="仿宋" w:eastAsia="仿宋" w:hAnsi="仿宋"/>
          <w:sz w:val="32"/>
          <w:szCs w:val="32"/>
        </w:rPr>
        <w:t>年本单位政府采购预算总额</w:t>
      </w:r>
      <w:r w:rsidR="00225D59">
        <w:rPr>
          <w:rFonts w:ascii="仿宋" w:eastAsia="仿宋" w:hAnsi="仿宋" w:hint="eastAsia"/>
          <w:sz w:val="32"/>
          <w:szCs w:val="32"/>
        </w:rPr>
        <w:t>2.066</w:t>
      </w:r>
      <w:r w:rsidR="00225D59" w:rsidRPr="00CF4747">
        <w:rPr>
          <w:rFonts w:ascii="仿宋" w:eastAsia="仿宋" w:hAnsi="仿宋"/>
          <w:sz w:val="32"/>
          <w:szCs w:val="32"/>
        </w:rPr>
        <w:t>万元，其中：政府采购货物预算</w:t>
      </w:r>
      <w:r w:rsidR="00225D59">
        <w:rPr>
          <w:rFonts w:ascii="仿宋" w:eastAsia="仿宋" w:hAnsi="仿宋" w:hint="eastAsia"/>
          <w:sz w:val="32"/>
          <w:szCs w:val="32"/>
        </w:rPr>
        <w:t>1.966</w:t>
      </w:r>
      <w:r w:rsidR="00225D59" w:rsidRPr="00CF4747">
        <w:rPr>
          <w:rFonts w:ascii="仿宋" w:eastAsia="仿宋" w:hAnsi="仿宋"/>
          <w:sz w:val="32"/>
          <w:szCs w:val="32"/>
        </w:rPr>
        <w:t>万元，政府采购服务预算</w:t>
      </w:r>
      <w:r w:rsidR="00225D59" w:rsidRPr="00CF4747">
        <w:rPr>
          <w:rFonts w:ascii="仿宋" w:eastAsia="仿宋" w:hAnsi="仿宋" w:hint="eastAsia"/>
          <w:sz w:val="32"/>
          <w:szCs w:val="32"/>
        </w:rPr>
        <w:t>0.1</w:t>
      </w:r>
      <w:r w:rsidR="00225D59" w:rsidRPr="00CF4747">
        <w:rPr>
          <w:rFonts w:ascii="仿宋" w:eastAsia="仿宋" w:hAnsi="仿宋"/>
          <w:sz w:val="32"/>
          <w:szCs w:val="32"/>
        </w:rPr>
        <w:t>万元。</w:t>
      </w:r>
      <w:r w:rsidR="00225D59" w:rsidRPr="00CF4747">
        <w:rPr>
          <w:rFonts w:ascii="仿宋" w:eastAsia="仿宋" w:hAnsi="仿宋" w:hint="eastAsia"/>
          <w:sz w:val="32"/>
          <w:szCs w:val="32"/>
        </w:rPr>
        <w:t>货物采购具体情况：复印纸0.296万元，</w:t>
      </w:r>
      <w:r w:rsidR="00225D59">
        <w:rPr>
          <w:rFonts w:ascii="仿宋" w:eastAsia="仿宋" w:hAnsi="仿宋" w:hint="eastAsia"/>
          <w:sz w:val="32"/>
          <w:szCs w:val="32"/>
        </w:rPr>
        <w:t>粉盒、硒鼓0.148万元，</w:t>
      </w:r>
      <w:r w:rsidR="00225D59" w:rsidRPr="00CF4747">
        <w:rPr>
          <w:rFonts w:ascii="仿宋" w:eastAsia="仿宋" w:hAnsi="仿宋"/>
          <w:sz w:val="32"/>
          <w:szCs w:val="32"/>
        </w:rPr>
        <w:t>政府采购服务</w:t>
      </w:r>
      <w:r w:rsidR="00225D59" w:rsidRPr="00CF4747">
        <w:rPr>
          <w:rFonts w:ascii="仿宋" w:eastAsia="仿宋" w:hAnsi="仿宋" w:hint="eastAsia"/>
          <w:sz w:val="32"/>
          <w:szCs w:val="32"/>
        </w:rPr>
        <w:t>情况：印刷费0.</w:t>
      </w:r>
      <w:r w:rsidR="00225D59">
        <w:rPr>
          <w:rFonts w:ascii="仿宋" w:eastAsia="仿宋" w:hAnsi="仿宋" w:hint="eastAsia"/>
          <w:sz w:val="32"/>
          <w:szCs w:val="32"/>
        </w:rPr>
        <w:t>05</w:t>
      </w:r>
      <w:r w:rsidR="00225D59" w:rsidRPr="00CF4747">
        <w:rPr>
          <w:rFonts w:ascii="仿宋" w:eastAsia="仿宋" w:hAnsi="仿宋" w:hint="eastAsia"/>
          <w:sz w:val="32"/>
          <w:szCs w:val="32"/>
        </w:rPr>
        <w:t>万元</w:t>
      </w:r>
      <w:r w:rsidR="00225D59">
        <w:rPr>
          <w:rFonts w:ascii="仿宋" w:eastAsia="仿宋" w:hAnsi="仿宋" w:hint="eastAsia"/>
          <w:sz w:val="32"/>
          <w:szCs w:val="32"/>
        </w:rPr>
        <w:t>，合计0.494万元。</w:t>
      </w:r>
    </w:p>
    <w:p w:rsidR="00120235" w:rsidRPr="00B975EF" w:rsidRDefault="002A5FBA" w:rsidP="00671DDC">
      <w:pPr>
        <w:spacing w:line="560" w:lineRule="exact"/>
        <w:ind w:firstLineChars="200" w:firstLine="643"/>
        <w:rPr>
          <w:rFonts w:ascii="仿宋_GB2312" w:eastAsia="仿宋_GB2312" w:hAnsi="仿宋_GB2312" w:cs="仿宋_GB2312"/>
          <w:color w:val="000000" w:themeColor="text1"/>
          <w:sz w:val="32"/>
          <w:szCs w:val="32"/>
        </w:rPr>
      </w:pPr>
      <w:r w:rsidRPr="00B975EF">
        <w:rPr>
          <w:rFonts w:ascii="仿宋_GB2312" w:eastAsia="仿宋_GB2312" w:hAnsi="仿宋_GB2312" w:cs="仿宋_GB2312" w:hint="eastAsia"/>
          <w:b/>
          <w:color w:val="000000" w:themeColor="text1"/>
          <w:sz w:val="32"/>
          <w:szCs w:val="32"/>
        </w:rPr>
        <w:t>6</w:t>
      </w:r>
      <w:r w:rsidR="00120235" w:rsidRPr="00B975EF">
        <w:rPr>
          <w:rFonts w:ascii="仿宋_GB2312" w:eastAsia="仿宋_GB2312" w:hAnsi="仿宋_GB2312" w:cs="仿宋_GB2312"/>
          <w:b/>
          <w:color w:val="000000" w:themeColor="text1"/>
          <w:sz w:val="32"/>
          <w:szCs w:val="32"/>
        </w:rPr>
        <w:t>.</w:t>
      </w:r>
      <w:r w:rsidR="00120235" w:rsidRPr="00B975EF">
        <w:rPr>
          <w:rFonts w:ascii="仿宋_GB2312" w:eastAsia="仿宋_GB2312" w:hAnsi="仿宋_GB2312" w:cs="仿宋_GB2312" w:hint="eastAsia"/>
          <w:b/>
          <w:color w:val="000000" w:themeColor="text1"/>
          <w:sz w:val="32"/>
          <w:szCs w:val="32"/>
        </w:rPr>
        <w:t>管理制度健全性。</w:t>
      </w:r>
      <w:r w:rsidR="00120235" w:rsidRPr="00B975EF">
        <w:rPr>
          <w:rFonts w:ascii="仿宋_GB2312" w:eastAsia="仿宋_GB2312" w:hAnsi="仿宋_GB2312" w:cs="仿宋_GB2312" w:hint="eastAsia"/>
          <w:color w:val="000000" w:themeColor="text1"/>
          <w:sz w:val="32"/>
          <w:szCs w:val="32"/>
        </w:rPr>
        <w:t>制定了完善的内部控制制度，包括内部财务管理、收支管理、预算管理、采购业务管理等制度。</w:t>
      </w:r>
    </w:p>
    <w:p w:rsidR="00120235" w:rsidRPr="00B975EF" w:rsidRDefault="002A5FBA" w:rsidP="00671DDC">
      <w:pPr>
        <w:spacing w:line="560" w:lineRule="exact"/>
        <w:ind w:firstLineChars="200" w:firstLine="643"/>
        <w:rPr>
          <w:rFonts w:ascii="仿宋_GB2312" w:eastAsia="仿宋_GB2312" w:hAnsi="仿宋_GB2312" w:cs="仿宋_GB2312"/>
          <w:color w:val="000000" w:themeColor="text1"/>
          <w:sz w:val="32"/>
          <w:szCs w:val="32"/>
        </w:rPr>
      </w:pPr>
      <w:r w:rsidRPr="00B975EF">
        <w:rPr>
          <w:rFonts w:ascii="仿宋_GB2312" w:eastAsia="仿宋_GB2312" w:hAnsi="仿宋_GB2312" w:cs="仿宋_GB2312" w:hint="eastAsia"/>
          <w:b/>
          <w:color w:val="000000" w:themeColor="text1"/>
          <w:sz w:val="32"/>
          <w:szCs w:val="32"/>
        </w:rPr>
        <w:t>7</w:t>
      </w:r>
      <w:r w:rsidR="00120235" w:rsidRPr="00B975EF">
        <w:rPr>
          <w:rFonts w:ascii="仿宋_GB2312" w:eastAsia="仿宋_GB2312" w:hAnsi="仿宋_GB2312" w:cs="仿宋_GB2312"/>
          <w:b/>
          <w:color w:val="000000" w:themeColor="text1"/>
          <w:sz w:val="32"/>
          <w:szCs w:val="32"/>
        </w:rPr>
        <w:t>.</w:t>
      </w:r>
      <w:r w:rsidR="00120235" w:rsidRPr="00B975EF">
        <w:rPr>
          <w:rFonts w:ascii="仿宋_GB2312" w:eastAsia="仿宋_GB2312" w:hAnsi="仿宋_GB2312" w:cs="仿宋_GB2312" w:hint="eastAsia"/>
          <w:b/>
          <w:color w:val="000000" w:themeColor="text1"/>
          <w:sz w:val="32"/>
          <w:szCs w:val="32"/>
        </w:rPr>
        <w:t>资金使用合规性。</w:t>
      </w:r>
      <w:r w:rsidR="00120235" w:rsidRPr="00B975EF">
        <w:rPr>
          <w:rFonts w:ascii="仿宋_GB2312" w:eastAsia="仿宋_GB2312" w:hAnsi="仿宋_GB2312" w:cs="仿宋_GB2312" w:hint="eastAsia"/>
          <w:color w:val="000000" w:themeColor="text1"/>
          <w:sz w:val="32"/>
          <w:szCs w:val="32"/>
        </w:rPr>
        <w:t>严格遵守国家财经法规和财务管理制度规定，资金使用合法合规，支出手续齐全，程序到位。</w:t>
      </w:r>
    </w:p>
    <w:p w:rsidR="006E1408" w:rsidRPr="00B975EF" w:rsidRDefault="002A5FBA" w:rsidP="00671DDC">
      <w:pPr>
        <w:spacing w:line="560" w:lineRule="exact"/>
        <w:ind w:firstLineChars="200" w:firstLine="643"/>
        <w:rPr>
          <w:rFonts w:ascii="仿宋_GB2312" w:eastAsia="仿宋_GB2312" w:hAnsi="仿宋_GB2312" w:cs="仿宋_GB2312"/>
          <w:color w:val="000000" w:themeColor="text1"/>
          <w:sz w:val="32"/>
          <w:szCs w:val="32"/>
        </w:rPr>
      </w:pPr>
      <w:r w:rsidRPr="00B975EF">
        <w:rPr>
          <w:rFonts w:ascii="仿宋_GB2312" w:eastAsia="仿宋_GB2312" w:hAnsi="仿宋_GB2312" w:cs="仿宋_GB2312" w:hint="eastAsia"/>
          <w:b/>
          <w:color w:val="000000" w:themeColor="text1"/>
          <w:sz w:val="32"/>
          <w:szCs w:val="32"/>
        </w:rPr>
        <w:t>8</w:t>
      </w:r>
      <w:r w:rsidR="00120235" w:rsidRPr="00B975EF">
        <w:rPr>
          <w:rFonts w:ascii="仿宋_GB2312" w:eastAsia="仿宋_GB2312" w:hAnsi="仿宋_GB2312" w:cs="仿宋_GB2312"/>
          <w:b/>
          <w:color w:val="000000" w:themeColor="text1"/>
          <w:sz w:val="32"/>
          <w:szCs w:val="32"/>
        </w:rPr>
        <w:t>.</w:t>
      </w:r>
      <w:r w:rsidR="00120235" w:rsidRPr="00B975EF">
        <w:rPr>
          <w:rFonts w:ascii="仿宋_GB2312" w:eastAsia="仿宋_GB2312" w:hAnsi="仿宋_GB2312" w:cs="仿宋_GB2312" w:hint="eastAsia"/>
          <w:b/>
          <w:color w:val="000000" w:themeColor="text1"/>
          <w:sz w:val="32"/>
          <w:szCs w:val="32"/>
        </w:rPr>
        <w:t>预</w:t>
      </w:r>
      <w:r w:rsidR="00120235" w:rsidRPr="00B975EF">
        <w:rPr>
          <w:rFonts w:ascii="仿宋_GB2312" w:eastAsia="仿宋_GB2312" w:hAnsi="仿宋_GB2312" w:cs="仿宋_GB2312"/>
          <w:b/>
          <w:color w:val="000000" w:themeColor="text1"/>
          <w:sz w:val="32"/>
          <w:szCs w:val="32"/>
        </w:rPr>
        <w:t>、</w:t>
      </w:r>
      <w:r w:rsidR="00120235" w:rsidRPr="00B975EF">
        <w:rPr>
          <w:rFonts w:ascii="仿宋_GB2312" w:eastAsia="仿宋_GB2312" w:hAnsi="仿宋_GB2312" w:cs="仿宋_GB2312" w:hint="eastAsia"/>
          <w:b/>
          <w:color w:val="000000" w:themeColor="text1"/>
          <w:sz w:val="32"/>
          <w:szCs w:val="32"/>
        </w:rPr>
        <w:t>决算信息公开性。</w:t>
      </w:r>
      <w:r w:rsidR="00120235" w:rsidRPr="00B975EF">
        <w:rPr>
          <w:rFonts w:ascii="仿宋_GB2312" w:eastAsia="仿宋_GB2312" w:hAnsi="仿宋_GB2312" w:cs="仿宋_GB2312" w:hint="eastAsia"/>
          <w:color w:val="000000" w:themeColor="text1"/>
          <w:sz w:val="32"/>
          <w:szCs w:val="32"/>
        </w:rPr>
        <w:t>真实准确编制部门预、决算，按时上报基础数据资料，及时、完整向社会公开预、决算信息，提高工作透明度。 </w:t>
      </w:r>
    </w:p>
    <w:p w:rsidR="006E1408" w:rsidRPr="00B975EF" w:rsidRDefault="006E1408" w:rsidP="00671DDC">
      <w:pPr>
        <w:spacing w:line="560" w:lineRule="exact"/>
        <w:ind w:firstLineChars="200" w:firstLine="640"/>
        <w:rPr>
          <w:rFonts w:ascii="黑体" w:eastAsia="黑体" w:hAnsi="黑体" w:cs="黑体"/>
          <w:sz w:val="32"/>
          <w:szCs w:val="32"/>
        </w:rPr>
      </w:pPr>
      <w:r w:rsidRPr="00B975EF">
        <w:rPr>
          <w:rFonts w:ascii="黑体" w:eastAsia="黑体" w:hAnsi="黑体" w:cs="黑体" w:hint="eastAsia"/>
          <w:sz w:val="32"/>
          <w:szCs w:val="32"/>
        </w:rPr>
        <w:t>四、存在的问题</w:t>
      </w:r>
    </w:p>
    <w:p w:rsidR="00457A79" w:rsidRPr="00457A79" w:rsidRDefault="00457A79" w:rsidP="00846527">
      <w:pPr>
        <w:spacing w:line="560" w:lineRule="exact"/>
        <w:ind w:firstLineChars="200" w:firstLine="643"/>
        <w:rPr>
          <w:rFonts w:ascii="仿宋_GB2312" w:eastAsia="仿宋_GB2312" w:hAnsi="仿宋_GB2312" w:cs="仿宋_GB2312"/>
          <w:sz w:val="32"/>
          <w:szCs w:val="32"/>
        </w:rPr>
      </w:pPr>
      <w:r w:rsidRPr="00457A79">
        <w:rPr>
          <w:rFonts w:ascii="仿宋_GB2312" w:eastAsia="仿宋_GB2312" w:hAnsi="仿宋_GB2312" w:cs="仿宋_GB2312" w:hint="eastAsia"/>
          <w:b/>
          <w:sz w:val="32"/>
          <w:szCs w:val="32"/>
        </w:rPr>
        <w:t>（一）项目资金缺口大</w:t>
      </w:r>
      <w:r>
        <w:rPr>
          <w:rFonts w:ascii="仿宋_GB2312" w:eastAsia="仿宋_GB2312" w:hAnsi="仿宋_GB2312" w:cs="仿宋_GB2312" w:hint="eastAsia"/>
          <w:b/>
          <w:sz w:val="32"/>
          <w:szCs w:val="32"/>
        </w:rPr>
        <w:t>。</w:t>
      </w:r>
      <w:r w:rsidRPr="00457A79">
        <w:rPr>
          <w:rFonts w:ascii="仿宋_GB2312" w:eastAsia="仿宋_GB2312" w:hAnsi="仿宋_GB2312" w:cs="仿宋_GB2312" w:hint="eastAsia"/>
          <w:sz w:val="32"/>
          <w:szCs w:val="32"/>
        </w:rPr>
        <w:t>202</w:t>
      </w:r>
      <w:r w:rsidR="00E02E43">
        <w:rPr>
          <w:rFonts w:ascii="仿宋_GB2312" w:eastAsia="仿宋_GB2312" w:hAnsi="仿宋_GB2312" w:cs="仿宋_GB2312" w:hint="eastAsia"/>
          <w:sz w:val="32"/>
          <w:szCs w:val="32"/>
        </w:rPr>
        <w:t>2</w:t>
      </w:r>
      <w:r w:rsidRPr="00457A79">
        <w:rPr>
          <w:rFonts w:ascii="仿宋_GB2312" w:eastAsia="仿宋_GB2312" w:hAnsi="仿宋_GB2312" w:cs="仿宋_GB2312" w:hint="eastAsia"/>
          <w:sz w:val="32"/>
          <w:szCs w:val="32"/>
        </w:rPr>
        <w:t>年</w:t>
      </w:r>
      <w:r w:rsidR="00846527">
        <w:rPr>
          <w:rFonts w:ascii="仿宋_GB2312" w:eastAsia="仿宋_GB2312" w:hAnsi="仿宋_GB2312" w:cs="仿宋_GB2312" w:hint="eastAsia"/>
          <w:sz w:val="32"/>
          <w:szCs w:val="32"/>
        </w:rPr>
        <w:t>按照</w:t>
      </w:r>
      <w:r w:rsidR="00846527" w:rsidRPr="00EB0E6E">
        <w:rPr>
          <w:rFonts w:ascii="仿宋_GB2312" w:eastAsia="仿宋_GB2312" w:hAnsi="仿宋_GB2312" w:cs="仿宋_GB2312" w:hint="eastAsia"/>
          <w:sz w:val="32"/>
          <w:szCs w:val="32"/>
        </w:rPr>
        <w:t>政府采购公开招标程序</w:t>
      </w:r>
      <w:r w:rsidR="00B5315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新增</w:t>
      </w:r>
      <w:r w:rsidR="00EB0E6E">
        <w:rPr>
          <w:rFonts w:ascii="仿宋_GB2312" w:eastAsia="仿宋_GB2312" w:hAnsi="仿宋_GB2312" w:cs="仿宋_GB2312" w:hint="eastAsia"/>
          <w:sz w:val="32"/>
          <w:szCs w:val="32"/>
        </w:rPr>
        <w:t>智慧城市项目</w:t>
      </w:r>
      <w:r w:rsidR="00846527">
        <w:rPr>
          <w:rFonts w:ascii="仿宋_GB2312" w:eastAsia="仿宋_GB2312" w:hAnsi="仿宋_GB2312" w:cs="仿宋_GB2312" w:hint="eastAsia"/>
          <w:sz w:val="32"/>
          <w:szCs w:val="32"/>
        </w:rPr>
        <w:t>（1789.95万元）</w:t>
      </w:r>
      <w:r w:rsidR="00EB0E6E">
        <w:rPr>
          <w:rFonts w:ascii="仿宋_GB2312" w:eastAsia="仿宋_GB2312" w:hAnsi="仿宋_GB2312" w:cs="仿宋_GB2312" w:hint="eastAsia"/>
          <w:sz w:val="32"/>
          <w:szCs w:val="32"/>
        </w:rPr>
        <w:t>、</w:t>
      </w:r>
      <w:r w:rsidR="00EB0E6E" w:rsidRPr="00EB0E6E">
        <w:rPr>
          <w:rFonts w:ascii="仿宋_GB2312" w:eastAsia="仿宋_GB2312" w:hAnsi="仿宋_GB2312" w:cs="仿宋_GB2312" w:hint="eastAsia"/>
          <w:sz w:val="32"/>
          <w:szCs w:val="32"/>
        </w:rPr>
        <w:t>廉情监督热线</w:t>
      </w:r>
      <w:r w:rsidR="00EB0E6E">
        <w:rPr>
          <w:rFonts w:ascii="仿宋_GB2312" w:eastAsia="仿宋_GB2312" w:hAnsi="仿宋_GB2312" w:cs="仿宋_GB2312" w:hint="eastAsia"/>
          <w:sz w:val="32"/>
          <w:szCs w:val="32"/>
        </w:rPr>
        <w:t>项目</w:t>
      </w:r>
      <w:r w:rsidR="00846527">
        <w:rPr>
          <w:rFonts w:ascii="仿宋_GB2312" w:eastAsia="仿宋_GB2312" w:hAnsi="仿宋_GB2312" w:cs="仿宋_GB2312" w:hint="eastAsia"/>
          <w:sz w:val="32"/>
          <w:szCs w:val="32"/>
        </w:rPr>
        <w:t>（80.55万元）</w:t>
      </w:r>
      <w:r w:rsidR="00EB0E6E">
        <w:rPr>
          <w:rFonts w:ascii="仿宋_GB2312" w:eastAsia="仿宋_GB2312" w:hAnsi="仿宋_GB2312" w:cs="仿宋_GB2312" w:hint="eastAsia"/>
          <w:sz w:val="32"/>
          <w:szCs w:val="32"/>
        </w:rPr>
        <w:t>、</w:t>
      </w:r>
      <w:r w:rsidR="00EB0E6E" w:rsidRPr="00EB0E6E">
        <w:rPr>
          <w:rFonts w:ascii="仿宋_GB2312" w:eastAsia="仿宋_GB2312" w:hAnsi="仿宋_GB2312" w:cs="仿宋_GB2312" w:hint="eastAsia"/>
          <w:sz w:val="32"/>
          <w:szCs w:val="32"/>
        </w:rPr>
        <w:t>乡镇视频会议系统</w:t>
      </w:r>
      <w:r w:rsidR="00EB0E6E">
        <w:rPr>
          <w:rFonts w:ascii="仿宋_GB2312" w:eastAsia="仿宋_GB2312" w:hAnsi="仿宋_GB2312" w:cs="仿宋_GB2312" w:hint="eastAsia"/>
          <w:sz w:val="32"/>
          <w:szCs w:val="32"/>
        </w:rPr>
        <w:t>项目</w:t>
      </w:r>
      <w:r w:rsidR="00846527">
        <w:rPr>
          <w:rFonts w:ascii="仿宋_GB2312" w:eastAsia="仿宋_GB2312" w:hAnsi="仿宋_GB2312" w:cs="仿宋_GB2312" w:hint="eastAsia"/>
          <w:sz w:val="32"/>
          <w:szCs w:val="32"/>
        </w:rPr>
        <w:t>（78.8万元）</w:t>
      </w:r>
      <w:r w:rsidR="00EB0E6E">
        <w:rPr>
          <w:rFonts w:ascii="仿宋_GB2312" w:eastAsia="仿宋_GB2312" w:hAnsi="仿宋_GB2312" w:cs="仿宋_GB2312" w:hint="eastAsia"/>
          <w:sz w:val="32"/>
          <w:szCs w:val="32"/>
        </w:rPr>
        <w:t>、</w:t>
      </w:r>
      <w:r w:rsidR="00EB0E6E" w:rsidRPr="00EB0E6E">
        <w:rPr>
          <w:rFonts w:ascii="仿宋_GB2312" w:eastAsia="仿宋_GB2312" w:hAnsi="仿宋_GB2312" w:cs="仿宋_GB2312" w:hint="eastAsia"/>
          <w:sz w:val="32"/>
          <w:szCs w:val="32"/>
        </w:rPr>
        <w:t>电</w:t>
      </w:r>
      <w:r w:rsidR="00EB0E6E" w:rsidRPr="00EB0E6E">
        <w:rPr>
          <w:rFonts w:ascii="仿宋_GB2312" w:eastAsia="仿宋_GB2312" w:hAnsi="仿宋_GB2312" w:cs="仿宋_GB2312" w:hint="eastAsia"/>
          <w:sz w:val="32"/>
          <w:szCs w:val="32"/>
        </w:rPr>
        <w:lastRenderedPageBreak/>
        <w:t>子政务外网IPv6升级改造</w:t>
      </w:r>
      <w:r w:rsidR="00846527">
        <w:rPr>
          <w:rFonts w:ascii="仿宋_GB2312" w:eastAsia="仿宋_GB2312" w:hAnsi="仿宋_GB2312" w:cs="仿宋_GB2312" w:hint="eastAsia"/>
          <w:sz w:val="32"/>
          <w:szCs w:val="32"/>
        </w:rPr>
        <w:t>（78.6万元）</w:t>
      </w:r>
      <w:r w:rsidR="00EB0E6E">
        <w:rPr>
          <w:rFonts w:ascii="仿宋_GB2312" w:eastAsia="仿宋_GB2312" w:hAnsi="仿宋_GB2312" w:cs="仿宋_GB2312" w:hint="eastAsia"/>
          <w:sz w:val="32"/>
          <w:szCs w:val="32"/>
        </w:rPr>
        <w:t>4个项目，</w:t>
      </w:r>
      <w:r w:rsidR="00846527">
        <w:rPr>
          <w:rFonts w:ascii="仿宋_GB2312" w:eastAsia="仿宋_GB2312" w:hAnsi="仿宋_GB2312" w:cs="仿宋_GB2312" w:hint="eastAsia"/>
          <w:sz w:val="32"/>
          <w:szCs w:val="32"/>
        </w:rPr>
        <w:t>总金额2027.9万元，合同已签订。截止202</w:t>
      </w:r>
      <w:r w:rsidR="00644D81">
        <w:rPr>
          <w:rFonts w:ascii="仿宋_GB2312" w:eastAsia="仿宋_GB2312" w:hAnsi="仿宋_GB2312" w:cs="仿宋_GB2312" w:hint="eastAsia"/>
          <w:sz w:val="32"/>
          <w:szCs w:val="32"/>
        </w:rPr>
        <w:t>3</w:t>
      </w:r>
      <w:r w:rsidR="00846527">
        <w:rPr>
          <w:rFonts w:ascii="仿宋_GB2312" w:eastAsia="仿宋_GB2312" w:hAnsi="仿宋_GB2312" w:cs="仿宋_GB2312" w:hint="eastAsia"/>
          <w:sz w:val="32"/>
          <w:szCs w:val="32"/>
        </w:rPr>
        <w:t>年</w:t>
      </w:r>
      <w:r w:rsidR="00225D59">
        <w:rPr>
          <w:rFonts w:ascii="仿宋_GB2312" w:eastAsia="仿宋_GB2312" w:hAnsi="仿宋_GB2312" w:cs="仿宋_GB2312" w:hint="eastAsia"/>
          <w:sz w:val="32"/>
          <w:szCs w:val="32"/>
        </w:rPr>
        <w:t>12</w:t>
      </w:r>
      <w:r w:rsidR="009C392B">
        <w:rPr>
          <w:rFonts w:ascii="仿宋_GB2312" w:eastAsia="仿宋_GB2312" w:hAnsi="仿宋_GB2312" w:cs="仿宋_GB2312" w:hint="eastAsia"/>
          <w:sz w:val="32"/>
          <w:szCs w:val="32"/>
        </w:rPr>
        <w:t>月</w:t>
      </w:r>
      <w:r w:rsidR="00265FFC">
        <w:rPr>
          <w:rFonts w:ascii="仿宋_GB2312" w:eastAsia="仿宋_GB2312" w:hAnsi="仿宋_GB2312" w:cs="仿宋_GB2312" w:hint="eastAsia"/>
          <w:sz w:val="32"/>
          <w:szCs w:val="32"/>
        </w:rPr>
        <w:t>缺口</w:t>
      </w:r>
      <w:r w:rsidR="00F14448">
        <w:rPr>
          <w:rFonts w:ascii="仿宋_GB2312" w:eastAsia="仿宋_GB2312" w:hAnsi="仿宋_GB2312" w:cs="仿宋_GB2312" w:hint="eastAsia"/>
          <w:sz w:val="32"/>
          <w:szCs w:val="32"/>
        </w:rPr>
        <w:t>资金</w:t>
      </w:r>
      <w:r w:rsidR="00E02E43">
        <w:rPr>
          <w:rFonts w:ascii="仿宋_GB2312" w:eastAsia="仿宋_GB2312" w:hAnsi="仿宋_GB2312" w:cs="仿宋_GB2312" w:hint="eastAsia"/>
          <w:sz w:val="32"/>
          <w:szCs w:val="32"/>
        </w:rPr>
        <w:t>1162.9</w:t>
      </w:r>
      <w:r w:rsidR="00265FFC">
        <w:rPr>
          <w:rFonts w:ascii="仿宋_GB2312" w:eastAsia="仿宋_GB2312" w:hAnsi="仿宋_GB2312" w:cs="仿宋_GB2312" w:hint="eastAsia"/>
          <w:sz w:val="32"/>
          <w:szCs w:val="32"/>
        </w:rPr>
        <w:t>万元</w:t>
      </w:r>
      <w:r w:rsidR="00B5315B">
        <w:rPr>
          <w:rFonts w:ascii="仿宋_GB2312" w:eastAsia="仿宋_GB2312" w:hAnsi="仿宋_GB2312" w:cs="仿宋_GB2312" w:hint="eastAsia"/>
          <w:sz w:val="32"/>
          <w:szCs w:val="32"/>
        </w:rPr>
        <w:t>，其中：智慧城市项目</w:t>
      </w:r>
      <w:r w:rsidR="00644D81">
        <w:rPr>
          <w:rFonts w:ascii="仿宋_GB2312" w:eastAsia="仿宋_GB2312" w:hAnsi="仿宋_GB2312" w:cs="仿宋_GB2312" w:hint="eastAsia"/>
          <w:sz w:val="32"/>
          <w:szCs w:val="32"/>
        </w:rPr>
        <w:t>9</w:t>
      </w:r>
      <w:r w:rsidR="00B5315B">
        <w:rPr>
          <w:rFonts w:ascii="仿宋_GB2312" w:eastAsia="仿宋_GB2312" w:hAnsi="仿宋_GB2312" w:cs="仿宋_GB2312" w:hint="eastAsia"/>
          <w:sz w:val="32"/>
          <w:szCs w:val="32"/>
        </w:rPr>
        <w:t>89.95万元，</w:t>
      </w:r>
      <w:r w:rsidR="00EB0E6E" w:rsidRPr="00EB0E6E">
        <w:rPr>
          <w:rFonts w:hint="eastAsia"/>
        </w:rPr>
        <w:t xml:space="preserve"> </w:t>
      </w:r>
      <w:r w:rsidR="00EB0E6E" w:rsidRPr="00EB0E6E">
        <w:rPr>
          <w:rFonts w:ascii="仿宋_GB2312" w:eastAsia="仿宋_GB2312" w:hAnsi="仿宋_GB2312" w:cs="仿宋_GB2312" w:hint="eastAsia"/>
          <w:sz w:val="32"/>
          <w:szCs w:val="32"/>
        </w:rPr>
        <w:t>廉情监督热线</w:t>
      </w:r>
      <w:r w:rsidR="00A37FE5">
        <w:rPr>
          <w:rFonts w:ascii="仿宋_GB2312" w:eastAsia="仿宋_GB2312" w:hAnsi="仿宋_GB2312" w:cs="仿宋_GB2312" w:hint="eastAsia"/>
          <w:sz w:val="32"/>
          <w:szCs w:val="32"/>
        </w:rPr>
        <w:t>项目</w:t>
      </w:r>
      <w:r w:rsidR="00F14448">
        <w:rPr>
          <w:rFonts w:ascii="仿宋_GB2312" w:eastAsia="仿宋_GB2312" w:hAnsi="仿宋_GB2312" w:cs="仿宋_GB2312" w:hint="eastAsia"/>
          <w:sz w:val="32"/>
          <w:szCs w:val="32"/>
        </w:rPr>
        <w:t>45</w:t>
      </w:r>
      <w:r w:rsidR="00EB0E6E">
        <w:rPr>
          <w:rFonts w:ascii="仿宋_GB2312" w:eastAsia="仿宋_GB2312" w:hAnsi="仿宋_GB2312" w:cs="仿宋_GB2312" w:hint="eastAsia"/>
          <w:sz w:val="32"/>
          <w:szCs w:val="32"/>
        </w:rPr>
        <w:t>.55万元，</w:t>
      </w:r>
      <w:r w:rsidR="00EB0E6E" w:rsidRPr="00EB0E6E">
        <w:rPr>
          <w:rFonts w:ascii="仿宋_GB2312" w:eastAsia="仿宋_GB2312" w:hAnsi="仿宋_GB2312" w:cs="仿宋_GB2312" w:hint="eastAsia"/>
          <w:sz w:val="32"/>
          <w:szCs w:val="32"/>
        </w:rPr>
        <w:t>乡镇视频会议系统</w:t>
      </w:r>
      <w:r w:rsidR="00A37FE5">
        <w:rPr>
          <w:rFonts w:ascii="仿宋_GB2312" w:eastAsia="仿宋_GB2312" w:hAnsi="仿宋_GB2312" w:cs="仿宋_GB2312" w:hint="eastAsia"/>
          <w:sz w:val="32"/>
          <w:szCs w:val="32"/>
        </w:rPr>
        <w:t>项目</w:t>
      </w:r>
      <w:r w:rsidR="00E02E43">
        <w:rPr>
          <w:rFonts w:ascii="仿宋_GB2312" w:eastAsia="仿宋_GB2312" w:hAnsi="仿宋_GB2312" w:cs="仿宋_GB2312" w:hint="eastAsia"/>
          <w:sz w:val="32"/>
          <w:szCs w:val="32"/>
        </w:rPr>
        <w:t>63.8</w:t>
      </w:r>
      <w:r w:rsidR="00EB0E6E">
        <w:rPr>
          <w:rFonts w:ascii="仿宋_GB2312" w:eastAsia="仿宋_GB2312" w:hAnsi="仿宋_GB2312" w:cs="仿宋_GB2312" w:hint="eastAsia"/>
          <w:sz w:val="32"/>
          <w:szCs w:val="32"/>
        </w:rPr>
        <w:t>万元，</w:t>
      </w:r>
      <w:r w:rsidR="00EB0E6E" w:rsidRPr="00EB0E6E">
        <w:rPr>
          <w:rFonts w:ascii="仿宋_GB2312" w:eastAsia="仿宋_GB2312" w:hAnsi="仿宋_GB2312" w:cs="仿宋_GB2312" w:hint="eastAsia"/>
          <w:sz w:val="32"/>
          <w:szCs w:val="32"/>
        </w:rPr>
        <w:t>电子政务外网IPv6升级改造项目</w:t>
      </w:r>
      <w:r w:rsidR="00E02E43">
        <w:rPr>
          <w:rFonts w:ascii="仿宋_GB2312" w:eastAsia="仿宋_GB2312" w:hAnsi="仿宋_GB2312" w:cs="仿宋_GB2312" w:hint="eastAsia"/>
          <w:sz w:val="32"/>
          <w:szCs w:val="32"/>
        </w:rPr>
        <w:t>63</w:t>
      </w:r>
      <w:r w:rsidR="00EB0E6E">
        <w:rPr>
          <w:rFonts w:ascii="仿宋_GB2312" w:eastAsia="仿宋_GB2312" w:hAnsi="仿宋_GB2312" w:cs="仿宋_GB2312" w:hint="eastAsia"/>
          <w:sz w:val="32"/>
          <w:szCs w:val="32"/>
        </w:rPr>
        <w:t>.6万元</w:t>
      </w:r>
      <w:r w:rsidR="00846527">
        <w:rPr>
          <w:rFonts w:ascii="仿宋_GB2312" w:eastAsia="仿宋_GB2312" w:hAnsi="仿宋_GB2312" w:cs="仿宋_GB2312" w:hint="eastAsia"/>
          <w:sz w:val="32"/>
          <w:szCs w:val="32"/>
        </w:rPr>
        <w:t>。</w:t>
      </w:r>
    </w:p>
    <w:p w:rsidR="00D83FD2" w:rsidRDefault="00457A79" w:rsidP="00D83FD2">
      <w:pPr>
        <w:spacing w:line="560" w:lineRule="exact"/>
        <w:ind w:firstLineChars="200" w:firstLine="643"/>
        <w:rPr>
          <w:rFonts w:ascii="仿宋_GB2312" w:eastAsia="仿宋_GB2312" w:hAnsi="仿宋_GB2312" w:cs="仿宋_GB2312"/>
          <w:sz w:val="32"/>
          <w:szCs w:val="32"/>
        </w:rPr>
      </w:pPr>
      <w:r w:rsidRPr="00B5315B">
        <w:rPr>
          <w:rFonts w:ascii="仿宋_GB2312" w:eastAsia="仿宋_GB2312" w:hAnsi="仿宋_GB2312" w:cs="仿宋_GB2312" w:hint="eastAsia"/>
          <w:b/>
          <w:sz w:val="32"/>
          <w:szCs w:val="32"/>
        </w:rPr>
        <w:t>（二）</w:t>
      </w:r>
      <w:r w:rsidR="006E1408" w:rsidRPr="00B5315B">
        <w:rPr>
          <w:rFonts w:ascii="仿宋_GB2312" w:eastAsia="仿宋_GB2312" w:hAnsi="仿宋_GB2312" w:cs="仿宋_GB2312" w:hint="eastAsia"/>
          <w:b/>
          <w:sz w:val="32"/>
          <w:szCs w:val="32"/>
        </w:rPr>
        <w:t>预算绩效管理缺乏系统</w:t>
      </w:r>
      <w:r w:rsidR="00A37FE5">
        <w:rPr>
          <w:rFonts w:ascii="仿宋_GB2312" w:eastAsia="仿宋_GB2312" w:hAnsi="仿宋_GB2312" w:cs="仿宋_GB2312" w:hint="eastAsia"/>
          <w:b/>
          <w:sz w:val="32"/>
          <w:szCs w:val="32"/>
        </w:rPr>
        <w:t>理解</w:t>
      </w:r>
      <w:r w:rsidR="00B5315B">
        <w:rPr>
          <w:rFonts w:ascii="仿宋_GB2312" w:eastAsia="仿宋_GB2312" w:hAnsi="仿宋_GB2312" w:cs="仿宋_GB2312" w:hint="eastAsia"/>
          <w:sz w:val="32"/>
          <w:szCs w:val="32"/>
        </w:rPr>
        <w:t>。</w:t>
      </w:r>
      <w:r w:rsidR="00D83FD2">
        <w:rPr>
          <w:rFonts w:ascii="仿宋_GB2312" w:eastAsia="仿宋_GB2312" w:hAnsi="仿宋_GB2312" w:cs="仿宋_GB2312" w:hint="eastAsia"/>
          <w:sz w:val="32"/>
          <w:szCs w:val="32"/>
        </w:rPr>
        <w:t>因预算绩效管理</w:t>
      </w:r>
      <w:r w:rsidR="00A37FE5">
        <w:rPr>
          <w:rFonts w:ascii="仿宋_GB2312" w:eastAsia="仿宋_GB2312" w:hAnsi="仿宋_GB2312" w:cs="仿宋_GB2312" w:hint="eastAsia"/>
          <w:sz w:val="32"/>
          <w:szCs w:val="32"/>
        </w:rPr>
        <w:t>工作要求较高，</w:t>
      </w:r>
      <w:r w:rsidR="00D83FD2">
        <w:rPr>
          <w:rFonts w:ascii="仿宋_GB2312" w:eastAsia="仿宋_GB2312" w:hAnsi="仿宋_GB2312" w:cs="仿宋_GB2312" w:hint="eastAsia"/>
          <w:sz w:val="32"/>
          <w:szCs w:val="32"/>
        </w:rPr>
        <w:t>财务人员对该系统缺乏</w:t>
      </w:r>
      <w:r w:rsidR="00A37FE5">
        <w:rPr>
          <w:rFonts w:ascii="仿宋_GB2312" w:eastAsia="仿宋_GB2312" w:hAnsi="仿宋_GB2312" w:cs="仿宋_GB2312" w:hint="eastAsia"/>
          <w:sz w:val="32"/>
          <w:szCs w:val="32"/>
        </w:rPr>
        <w:t>详细的</w:t>
      </w:r>
      <w:r w:rsidR="00D83FD2">
        <w:rPr>
          <w:rFonts w:ascii="仿宋_GB2312" w:eastAsia="仿宋_GB2312" w:hAnsi="仿宋_GB2312" w:cs="仿宋_GB2312" w:hint="eastAsia"/>
          <w:sz w:val="32"/>
          <w:szCs w:val="32"/>
        </w:rPr>
        <w:t>理论</w:t>
      </w:r>
      <w:r w:rsidR="00A37FE5">
        <w:rPr>
          <w:rFonts w:ascii="仿宋_GB2312" w:eastAsia="仿宋_GB2312" w:hAnsi="仿宋_GB2312" w:cs="仿宋_GB2312" w:hint="eastAsia"/>
          <w:sz w:val="32"/>
          <w:szCs w:val="32"/>
        </w:rPr>
        <w:t>理解，对项目监控、项目自评认识不到</w:t>
      </w:r>
      <w:r w:rsidR="006E1408" w:rsidRPr="00D83FD2">
        <w:rPr>
          <w:rFonts w:ascii="仿宋_GB2312" w:eastAsia="仿宋_GB2312" w:hAnsi="仿宋_GB2312" w:cs="仿宋_GB2312" w:hint="eastAsia"/>
          <w:spacing w:val="-4"/>
          <w:sz w:val="32"/>
          <w:szCs w:val="32"/>
        </w:rPr>
        <w:t>位，理解不</w:t>
      </w:r>
      <w:r w:rsidR="00A37FE5">
        <w:rPr>
          <w:rFonts w:ascii="仿宋_GB2312" w:eastAsia="仿宋_GB2312" w:hAnsi="仿宋_GB2312" w:cs="仿宋_GB2312" w:hint="eastAsia"/>
          <w:spacing w:val="-4"/>
          <w:sz w:val="32"/>
          <w:szCs w:val="32"/>
        </w:rPr>
        <w:t>够</w:t>
      </w:r>
      <w:r w:rsidR="006E1408" w:rsidRPr="00D83FD2">
        <w:rPr>
          <w:rFonts w:ascii="仿宋_GB2312" w:eastAsia="仿宋_GB2312" w:hAnsi="仿宋_GB2312" w:cs="仿宋_GB2312" w:hint="eastAsia"/>
          <w:spacing w:val="-4"/>
          <w:sz w:val="32"/>
          <w:szCs w:val="32"/>
        </w:rPr>
        <w:t>充分，对工作重点</w:t>
      </w:r>
      <w:r w:rsidR="00614A24">
        <w:rPr>
          <w:rFonts w:ascii="仿宋_GB2312" w:eastAsia="仿宋_GB2312" w:hAnsi="仿宋_GB2312" w:cs="仿宋_GB2312" w:hint="eastAsia"/>
          <w:spacing w:val="-4"/>
          <w:sz w:val="32"/>
          <w:szCs w:val="32"/>
        </w:rPr>
        <w:t>落实不够完善</w:t>
      </w:r>
      <w:r w:rsidR="006E1408" w:rsidRPr="00D83FD2">
        <w:rPr>
          <w:rFonts w:ascii="仿宋_GB2312" w:eastAsia="仿宋_GB2312" w:hAnsi="仿宋_GB2312" w:cs="仿宋_GB2312" w:hint="eastAsia"/>
          <w:spacing w:val="-4"/>
          <w:sz w:val="32"/>
          <w:szCs w:val="32"/>
        </w:rPr>
        <w:t>。</w:t>
      </w:r>
    </w:p>
    <w:p w:rsidR="006E1408" w:rsidRPr="00D83FD2" w:rsidRDefault="006E1408" w:rsidP="00D83FD2">
      <w:pPr>
        <w:spacing w:line="560" w:lineRule="exact"/>
        <w:ind w:firstLineChars="200" w:firstLine="640"/>
        <w:rPr>
          <w:rFonts w:ascii="仿宋_GB2312" w:eastAsia="仿宋_GB2312" w:hAnsi="仿宋_GB2312" w:cs="仿宋_GB2312"/>
          <w:sz w:val="32"/>
          <w:szCs w:val="32"/>
        </w:rPr>
      </w:pPr>
      <w:r w:rsidRPr="00B975EF">
        <w:rPr>
          <w:rFonts w:ascii="黑体" w:eastAsia="黑体" w:hAnsi="黑体" w:cs="黑体" w:hint="eastAsia"/>
          <w:sz w:val="32"/>
          <w:szCs w:val="32"/>
        </w:rPr>
        <w:t>五、下一步改进工作的措施</w:t>
      </w:r>
    </w:p>
    <w:p w:rsidR="00B05CC3" w:rsidRDefault="00B05CC3" w:rsidP="00671DDC">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（一）积极争取项目资金，保障各类项目正常运转</w:t>
      </w:r>
    </w:p>
    <w:p w:rsidR="00031819" w:rsidRPr="00031819" w:rsidRDefault="00031819" w:rsidP="00031819">
      <w:pPr>
        <w:spacing w:line="560" w:lineRule="exact"/>
        <w:ind w:firstLineChars="200" w:firstLine="640"/>
        <w:rPr>
          <w:rFonts w:ascii="仿宋_GB2312" w:eastAsia="仿宋_GB2312" w:hAnsi="仿宋_GB2312" w:cs="仿宋_GB2312"/>
          <w:sz w:val="32"/>
          <w:szCs w:val="32"/>
        </w:rPr>
      </w:pPr>
      <w:r w:rsidRPr="00031819">
        <w:rPr>
          <w:rFonts w:ascii="仿宋_GB2312" w:eastAsia="仿宋_GB2312" w:hAnsi="仿宋_GB2312" w:cs="仿宋_GB2312" w:hint="eastAsia"/>
          <w:sz w:val="32"/>
          <w:szCs w:val="32"/>
        </w:rPr>
        <w:t>积极向县政府</w:t>
      </w:r>
      <w:r>
        <w:rPr>
          <w:rFonts w:ascii="仿宋_GB2312" w:eastAsia="仿宋_GB2312" w:hAnsi="仿宋_GB2312" w:cs="仿宋_GB2312" w:hint="eastAsia"/>
          <w:sz w:val="32"/>
          <w:szCs w:val="32"/>
        </w:rPr>
        <w:t>各级领导</w:t>
      </w:r>
      <w:r w:rsidRPr="00031819">
        <w:rPr>
          <w:rFonts w:ascii="仿宋_GB2312" w:eastAsia="仿宋_GB2312" w:hAnsi="仿宋_GB2312" w:cs="仿宋_GB2312" w:hint="eastAsia"/>
          <w:sz w:val="32"/>
          <w:szCs w:val="32"/>
        </w:rPr>
        <w:t>汇报，</w:t>
      </w:r>
      <w:r w:rsidR="00614A24">
        <w:rPr>
          <w:rFonts w:ascii="仿宋_GB2312" w:eastAsia="仿宋_GB2312" w:hAnsi="仿宋_GB2312" w:cs="仿宋_GB2312" w:hint="eastAsia"/>
          <w:sz w:val="32"/>
          <w:szCs w:val="32"/>
        </w:rPr>
        <w:t>加大项目资金</w:t>
      </w:r>
      <w:r w:rsidRPr="00031819">
        <w:rPr>
          <w:rFonts w:ascii="仿宋_GB2312" w:eastAsia="仿宋_GB2312" w:hAnsi="仿宋_GB2312" w:cs="仿宋_GB2312" w:hint="eastAsia"/>
          <w:sz w:val="32"/>
          <w:szCs w:val="32"/>
        </w:rPr>
        <w:t>争取</w:t>
      </w:r>
      <w:r w:rsidR="00614A24">
        <w:rPr>
          <w:rFonts w:ascii="仿宋_GB2312" w:eastAsia="仿宋_GB2312" w:hAnsi="仿宋_GB2312" w:cs="仿宋_GB2312" w:hint="eastAsia"/>
          <w:sz w:val="32"/>
          <w:szCs w:val="32"/>
        </w:rPr>
        <w:t>力度，主动协调</w:t>
      </w:r>
      <w:r w:rsidRPr="00031819">
        <w:rPr>
          <w:rFonts w:ascii="仿宋_GB2312" w:eastAsia="仿宋_GB2312" w:hAnsi="仿宋_GB2312" w:cs="仿宋_GB2312" w:hint="eastAsia"/>
          <w:sz w:val="32"/>
          <w:szCs w:val="32"/>
        </w:rPr>
        <w:t>财政部门</w:t>
      </w:r>
      <w:r w:rsidR="00614A24">
        <w:rPr>
          <w:rFonts w:ascii="仿宋_GB2312" w:eastAsia="仿宋_GB2312" w:hAnsi="仿宋_GB2312" w:cs="仿宋_GB2312" w:hint="eastAsia"/>
          <w:sz w:val="32"/>
          <w:szCs w:val="32"/>
        </w:rPr>
        <w:t>加快</w:t>
      </w:r>
      <w:r w:rsidRPr="00031819">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缺口</w:t>
      </w:r>
      <w:r w:rsidRPr="00031819">
        <w:rPr>
          <w:rFonts w:ascii="仿宋_GB2312" w:eastAsia="仿宋_GB2312" w:hAnsi="仿宋_GB2312" w:cs="仿宋_GB2312" w:hint="eastAsia"/>
          <w:sz w:val="32"/>
          <w:szCs w:val="32"/>
        </w:rPr>
        <w:t>资金</w:t>
      </w:r>
      <w:r w:rsidR="00614A24">
        <w:rPr>
          <w:rFonts w:ascii="仿宋_GB2312" w:eastAsia="仿宋_GB2312" w:hAnsi="仿宋_GB2312" w:cs="仿宋_GB2312" w:hint="eastAsia"/>
          <w:sz w:val="32"/>
          <w:szCs w:val="32"/>
        </w:rPr>
        <w:t>拨付</w:t>
      </w:r>
      <w:r w:rsidRPr="00031819">
        <w:rPr>
          <w:rFonts w:ascii="仿宋_GB2312" w:eastAsia="仿宋_GB2312" w:hAnsi="仿宋_GB2312" w:cs="仿宋_GB2312" w:hint="eastAsia"/>
          <w:sz w:val="32"/>
          <w:szCs w:val="32"/>
        </w:rPr>
        <w:t>力度。</w:t>
      </w:r>
    </w:p>
    <w:p w:rsidR="00154075" w:rsidRPr="00154075" w:rsidRDefault="00154075" w:rsidP="00671DDC">
      <w:pPr>
        <w:spacing w:line="560" w:lineRule="exact"/>
        <w:ind w:firstLineChars="200" w:firstLine="643"/>
        <w:rPr>
          <w:rFonts w:ascii="楷体_GB2312" w:eastAsia="楷体_GB2312" w:hAnsi="楷体_GB2312" w:cs="楷体_GB2312"/>
          <w:b/>
          <w:bCs/>
          <w:sz w:val="32"/>
          <w:szCs w:val="32"/>
        </w:rPr>
      </w:pPr>
      <w:r w:rsidRPr="00154075">
        <w:rPr>
          <w:rFonts w:ascii="楷体_GB2312" w:eastAsia="楷体_GB2312" w:hAnsi="楷体_GB2312" w:cs="楷体_GB2312" w:hint="eastAsia"/>
          <w:b/>
          <w:bCs/>
          <w:sz w:val="32"/>
          <w:szCs w:val="32"/>
        </w:rPr>
        <w:t>（</w:t>
      </w:r>
      <w:r w:rsidR="00B05CC3">
        <w:rPr>
          <w:rFonts w:ascii="楷体_GB2312" w:eastAsia="楷体_GB2312" w:hAnsi="楷体_GB2312" w:cs="楷体_GB2312" w:hint="eastAsia"/>
          <w:b/>
          <w:bCs/>
          <w:sz w:val="32"/>
          <w:szCs w:val="32"/>
        </w:rPr>
        <w:t>二</w:t>
      </w:r>
      <w:r w:rsidRPr="00154075">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不断完善预算绩效，提高部门预算编制质量</w:t>
      </w:r>
    </w:p>
    <w:p w:rsidR="00154075" w:rsidRDefault="00154075" w:rsidP="00671DD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sidR="006E1408" w:rsidRPr="00B975EF">
        <w:rPr>
          <w:rFonts w:ascii="仿宋_GB2312" w:eastAsia="仿宋_GB2312" w:hAnsi="仿宋_GB2312" w:cs="仿宋_GB2312" w:hint="eastAsia"/>
          <w:sz w:val="32"/>
          <w:szCs w:val="32"/>
        </w:rPr>
        <w:t>认真贯彻落实《中华人民共和国预算法》及相关规定，准确把握关于新形势下财政预算改革的要求，树牢过“紧日子”思想，压缩一般性支出，取消非刚性、非急需支出，充分发挥预算编制的前瞻性和科学性，切实提高预算编制质量。</w:t>
      </w:r>
      <w:r>
        <w:rPr>
          <w:rFonts w:ascii="仿宋_GB2312" w:eastAsia="仿宋_GB2312" w:hAnsi="仿宋_GB2312" w:cs="仿宋_GB2312" w:hint="eastAsia"/>
          <w:sz w:val="32"/>
          <w:szCs w:val="32"/>
        </w:rPr>
        <w:t xml:space="preserve"> </w:t>
      </w:r>
    </w:p>
    <w:p w:rsidR="006E1408" w:rsidRPr="00B975EF" w:rsidRDefault="00154075" w:rsidP="00671DDC">
      <w:pPr>
        <w:spacing w:line="560" w:lineRule="exact"/>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sz w:val="32"/>
          <w:szCs w:val="32"/>
        </w:rPr>
        <w:t>2.</w:t>
      </w:r>
      <w:r w:rsidR="006E1408" w:rsidRPr="00B975EF">
        <w:rPr>
          <w:rFonts w:ascii="仿宋_GB2312" w:eastAsia="仿宋_GB2312" w:hAnsi="仿宋_GB2312" w:cs="仿宋_GB2312" w:hint="eastAsia"/>
          <w:sz w:val="32"/>
          <w:szCs w:val="32"/>
        </w:rPr>
        <w:t>突出重点，扎实做好预算编制工作。坚持实事求是、依法合规、完整科学、量入为出、收支平衡、精打细算、厉</w:t>
      </w:r>
      <w:r w:rsidR="006E1408" w:rsidRPr="00154075">
        <w:rPr>
          <w:rFonts w:ascii="仿宋_GB2312" w:eastAsia="仿宋_GB2312" w:hAnsi="仿宋_GB2312" w:cs="仿宋_GB2312" w:hint="eastAsia"/>
          <w:spacing w:val="-4"/>
          <w:sz w:val="32"/>
          <w:szCs w:val="32"/>
        </w:rPr>
        <w:t>行节约、公开透明等原则，确保预算科学性、精准性和规范性。</w:t>
      </w:r>
      <w:r w:rsidR="006E1408" w:rsidRPr="00B975EF">
        <w:rPr>
          <w:rFonts w:ascii="仿宋_GB2312" w:eastAsia="仿宋_GB2312" w:hAnsi="仿宋_GB2312" w:cs="仿宋_GB2312" w:hint="eastAsia"/>
          <w:color w:val="333333"/>
          <w:sz w:val="32"/>
          <w:szCs w:val="32"/>
          <w:shd w:val="clear" w:color="auto" w:fill="FFFFFF"/>
        </w:rPr>
        <w:t xml:space="preserve">　</w:t>
      </w:r>
    </w:p>
    <w:p w:rsidR="006E1408" w:rsidRPr="00154075" w:rsidRDefault="00154075" w:rsidP="00671DDC">
      <w:pPr>
        <w:pStyle w:val="a7"/>
        <w:widowControl/>
        <w:shd w:val="clear" w:color="auto" w:fill="FFFFFF"/>
        <w:spacing w:line="560" w:lineRule="exact"/>
        <w:ind w:firstLine="640"/>
        <w:jc w:val="both"/>
        <w:rPr>
          <w:rFonts w:ascii="楷体_GB2312" w:eastAsia="楷体_GB2312" w:hAnsi="楷体_GB2312" w:cs="楷体_GB2312"/>
          <w:b/>
          <w:bCs/>
          <w:kern w:val="2"/>
          <w:sz w:val="32"/>
          <w:szCs w:val="32"/>
        </w:rPr>
      </w:pPr>
      <w:r w:rsidRPr="00154075">
        <w:rPr>
          <w:rFonts w:ascii="楷体_GB2312" w:eastAsia="楷体_GB2312" w:hAnsi="楷体_GB2312" w:cs="楷体_GB2312" w:hint="eastAsia"/>
          <w:b/>
          <w:bCs/>
          <w:kern w:val="2"/>
          <w:sz w:val="32"/>
          <w:szCs w:val="32"/>
        </w:rPr>
        <w:t>（二）</w:t>
      </w:r>
      <w:r w:rsidR="006E1408" w:rsidRPr="00154075">
        <w:rPr>
          <w:rFonts w:ascii="楷体_GB2312" w:eastAsia="楷体_GB2312" w:hAnsi="楷体_GB2312" w:cs="楷体_GB2312" w:hint="eastAsia"/>
          <w:b/>
          <w:bCs/>
          <w:kern w:val="2"/>
          <w:sz w:val="32"/>
          <w:szCs w:val="32"/>
        </w:rPr>
        <w:t>加强绩效管理培训，严格按照财务管理相关制度规范财务。</w:t>
      </w:r>
      <w:r w:rsidR="006E1408" w:rsidRPr="00B975EF">
        <w:rPr>
          <w:rFonts w:ascii="仿宋_GB2312" w:eastAsia="仿宋_GB2312" w:hAnsi="仿宋_GB2312" w:cs="仿宋_GB2312" w:hint="eastAsia"/>
          <w:color w:val="000000" w:themeColor="text1"/>
          <w:sz w:val="32"/>
          <w:szCs w:val="32"/>
          <w:shd w:val="clear" w:color="auto" w:fill="FFFFFF"/>
        </w:rPr>
        <w:t>加强内部学习培训，认真参加财政部门组织的绩效培训会议，不断促进</w:t>
      </w:r>
      <w:r w:rsidR="006E1408" w:rsidRPr="00B975EF">
        <w:rPr>
          <w:rFonts w:ascii="仿宋_GB2312" w:eastAsia="仿宋_GB2312" w:hAnsi="仿宋_GB2312" w:cs="仿宋_GB2312"/>
          <w:color w:val="000000" w:themeColor="text1"/>
          <w:sz w:val="32"/>
          <w:szCs w:val="32"/>
          <w:shd w:val="clear" w:color="auto" w:fill="FFFFFF"/>
        </w:rPr>
        <w:t>工作</w:t>
      </w:r>
      <w:r w:rsidR="006E1408" w:rsidRPr="00B975EF">
        <w:rPr>
          <w:rFonts w:ascii="仿宋_GB2312" w:eastAsia="仿宋_GB2312" w:hAnsi="仿宋_GB2312" w:cs="仿宋_GB2312" w:hint="eastAsia"/>
          <w:color w:val="000000" w:themeColor="text1"/>
          <w:sz w:val="32"/>
          <w:szCs w:val="32"/>
          <w:shd w:val="clear" w:color="auto" w:fill="FFFFFF"/>
        </w:rPr>
        <w:t>人员提升绩效管理能力和水平。</w:t>
      </w:r>
    </w:p>
    <w:p w:rsidR="00C9582A" w:rsidRDefault="006E1408" w:rsidP="00C9582A">
      <w:pPr>
        <w:spacing w:line="560" w:lineRule="exact"/>
        <w:ind w:firstLineChars="200" w:firstLine="640"/>
        <w:rPr>
          <w:rFonts w:ascii="黑体" w:eastAsia="黑体" w:hAnsi="黑体" w:cs="黑体"/>
          <w:sz w:val="32"/>
          <w:szCs w:val="32"/>
        </w:rPr>
      </w:pPr>
      <w:r w:rsidRPr="00B975EF">
        <w:rPr>
          <w:rFonts w:ascii="黑体" w:eastAsia="黑体" w:hAnsi="黑体" w:cs="黑体" w:hint="eastAsia"/>
          <w:sz w:val="32"/>
          <w:szCs w:val="32"/>
        </w:rPr>
        <w:lastRenderedPageBreak/>
        <w:t>六、意见建议</w:t>
      </w:r>
    </w:p>
    <w:p w:rsidR="00031819" w:rsidRPr="00C9582A" w:rsidRDefault="00B05CC3" w:rsidP="00C9582A">
      <w:pPr>
        <w:spacing w:line="560" w:lineRule="exact"/>
        <w:ind w:firstLineChars="200" w:firstLine="643"/>
        <w:rPr>
          <w:rFonts w:ascii="黑体" w:eastAsia="黑体" w:hAnsi="黑体" w:cs="黑体"/>
          <w:sz w:val="32"/>
          <w:szCs w:val="32"/>
        </w:rPr>
      </w:pPr>
      <w:r w:rsidRPr="001F20B5">
        <w:rPr>
          <w:rFonts w:ascii="楷体_GB2312" w:eastAsia="楷体_GB2312" w:hAnsi="楷体_GB2312" w:cs="楷体_GB2312" w:hint="eastAsia"/>
          <w:b/>
          <w:bCs/>
          <w:sz w:val="32"/>
          <w:szCs w:val="32"/>
        </w:rPr>
        <w:t>一是</w:t>
      </w:r>
      <w:r w:rsidRPr="008774E1">
        <w:rPr>
          <w:rFonts w:ascii="仿宋_GB2312" w:eastAsia="仿宋_GB2312" w:hAnsi="仿宋_GB2312" w:cs="仿宋_GB2312" w:hint="eastAsia"/>
          <w:color w:val="000000" w:themeColor="text1"/>
          <w:kern w:val="0"/>
          <w:sz w:val="32"/>
          <w:szCs w:val="32"/>
          <w:shd w:val="clear" w:color="auto" w:fill="FFFFFF"/>
        </w:rPr>
        <w:t>建议财政部门</w:t>
      </w:r>
      <w:r w:rsidR="001F20B5" w:rsidRPr="008774E1">
        <w:rPr>
          <w:rFonts w:ascii="仿宋_GB2312" w:eastAsia="仿宋_GB2312" w:hAnsi="仿宋_GB2312" w:cs="仿宋_GB2312" w:hint="eastAsia"/>
          <w:color w:val="000000" w:themeColor="text1"/>
          <w:kern w:val="0"/>
          <w:sz w:val="32"/>
          <w:szCs w:val="32"/>
          <w:shd w:val="clear" w:color="auto" w:fill="FFFFFF"/>
        </w:rPr>
        <w:t>加大项目</w:t>
      </w:r>
      <w:r w:rsidRPr="008774E1">
        <w:rPr>
          <w:rFonts w:ascii="仿宋_GB2312" w:eastAsia="仿宋_GB2312" w:hAnsi="仿宋_GB2312" w:cs="仿宋_GB2312" w:hint="eastAsia"/>
          <w:color w:val="000000" w:themeColor="text1"/>
          <w:kern w:val="0"/>
          <w:sz w:val="32"/>
          <w:szCs w:val="32"/>
          <w:shd w:val="clear" w:color="auto" w:fill="FFFFFF"/>
        </w:rPr>
        <w:t>缺口资金</w:t>
      </w:r>
      <w:r w:rsidR="00614A24">
        <w:rPr>
          <w:rFonts w:ascii="仿宋_GB2312" w:eastAsia="仿宋_GB2312" w:hAnsi="仿宋_GB2312" w:cs="仿宋_GB2312" w:hint="eastAsia"/>
          <w:color w:val="000000" w:themeColor="text1"/>
          <w:kern w:val="0"/>
          <w:sz w:val="32"/>
          <w:szCs w:val="32"/>
          <w:shd w:val="clear" w:color="auto" w:fill="FFFFFF"/>
        </w:rPr>
        <w:t>拨</w:t>
      </w:r>
      <w:r w:rsidR="001F20B5" w:rsidRPr="008774E1">
        <w:rPr>
          <w:rFonts w:ascii="仿宋_GB2312" w:eastAsia="仿宋_GB2312" w:hAnsi="仿宋_GB2312" w:cs="仿宋_GB2312" w:hint="eastAsia"/>
          <w:color w:val="000000" w:themeColor="text1"/>
          <w:kern w:val="0"/>
          <w:sz w:val="32"/>
          <w:szCs w:val="32"/>
          <w:shd w:val="clear" w:color="auto" w:fill="FFFFFF"/>
        </w:rPr>
        <w:t>付力度</w:t>
      </w:r>
      <w:r w:rsidRPr="008774E1">
        <w:rPr>
          <w:rFonts w:ascii="仿宋_GB2312" w:eastAsia="仿宋_GB2312" w:hAnsi="仿宋_GB2312" w:cs="仿宋_GB2312" w:hint="eastAsia"/>
          <w:color w:val="000000" w:themeColor="text1"/>
          <w:kern w:val="0"/>
          <w:sz w:val="32"/>
          <w:szCs w:val="32"/>
          <w:shd w:val="clear" w:color="auto" w:fill="FFFFFF"/>
        </w:rPr>
        <w:t>。</w:t>
      </w:r>
      <w:r w:rsidR="001F20B5" w:rsidRPr="001F20B5">
        <w:rPr>
          <w:rFonts w:ascii="仿宋_GB2312" w:eastAsia="仿宋_GB2312" w:hAnsi="仿宋_GB2312" w:cs="仿宋_GB2312"/>
          <w:color w:val="000000" w:themeColor="text1"/>
          <w:kern w:val="0"/>
          <w:sz w:val="32"/>
          <w:szCs w:val="32"/>
          <w:shd w:val="clear" w:color="auto" w:fill="FFFFFF"/>
        </w:rPr>
        <w:t>根据</w:t>
      </w:r>
      <w:r w:rsidR="001F20B5" w:rsidRPr="001F20B5">
        <w:rPr>
          <w:rFonts w:ascii="仿宋_GB2312" w:eastAsia="仿宋_GB2312" w:hAnsi="仿宋_GB2312" w:cs="仿宋_GB2312" w:hint="eastAsia"/>
          <w:color w:val="000000" w:themeColor="text1"/>
          <w:kern w:val="0"/>
          <w:sz w:val="32"/>
          <w:szCs w:val="32"/>
          <w:shd w:val="clear" w:color="auto" w:fill="FFFFFF"/>
        </w:rPr>
        <w:t>4个项目实施进度，建议财政部门</w:t>
      </w:r>
      <w:r w:rsidR="001F20B5" w:rsidRPr="001F20B5">
        <w:rPr>
          <w:rFonts w:ascii="仿宋_GB2312" w:eastAsia="仿宋_GB2312" w:hAnsi="仿宋_GB2312" w:cs="仿宋_GB2312"/>
          <w:color w:val="000000" w:themeColor="text1"/>
          <w:kern w:val="0"/>
          <w:sz w:val="32"/>
          <w:szCs w:val="32"/>
          <w:shd w:val="clear" w:color="auto" w:fill="FFFFFF"/>
        </w:rPr>
        <w:t>加大资金支持，争取</w:t>
      </w:r>
      <w:r w:rsidR="001F20B5">
        <w:rPr>
          <w:rFonts w:ascii="仿宋_GB2312" w:eastAsia="仿宋_GB2312" w:hAnsi="仿宋_GB2312" w:cs="仿宋_GB2312" w:hint="eastAsia"/>
          <w:color w:val="000000" w:themeColor="text1"/>
          <w:kern w:val="0"/>
          <w:sz w:val="32"/>
          <w:szCs w:val="32"/>
          <w:shd w:val="clear" w:color="auto" w:fill="FFFFFF"/>
        </w:rPr>
        <w:t>已实施、正在实施的各个项目</w:t>
      </w:r>
      <w:r w:rsidR="001F20B5" w:rsidRPr="001F20B5">
        <w:rPr>
          <w:rFonts w:ascii="仿宋_GB2312" w:eastAsia="仿宋_GB2312" w:hAnsi="仿宋_GB2312" w:cs="仿宋_GB2312"/>
          <w:color w:val="000000" w:themeColor="text1"/>
          <w:kern w:val="0"/>
          <w:sz w:val="32"/>
          <w:szCs w:val="32"/>
          <w:shd w:val="clear" w:color="auto" w:fill="FFFFFF"/>
        </w:rPr>
        <w:t>尽早</w:t>
      </w:r>
      <w:r w:rsidR="00614A24">
        <w:rPr>
          <w:rFonts w:ascii="仿宋_GB2312" w:eastAsia="仿宋_GB2312" w:hAnsi="仿宋_GB2312" w:cs="仿宋_GB2312" w:hint="eastAsia"/>
          <w:color w:val="000000" w:themeColor="text1"/>
          <w:kern w:val="0"/>
          <w:sz w:val="32"/>
          <w:szCs w:val="32"/>
          <w:shd w:val="clear" w:color="auto" w:fill="FFFFFF"/>
        </w:rPr>
        <w:t>突显成效</w:t>
      </w:r>
      <w:r w:rsidR="001F20B5">
        <w:rPr>
          <w:rFonts w:ascii="仿宋_GB2312" w:eastAsia="仿宋_GB2312" w:hAnsi="仿宋_GB2312" w:cs="仿宋_GB2312" w:hint="eastAsia"/>
          <w:color w:val="000000" w:themeColor="text1"/>
          <w:kern w:val="0"/>
          <w:sz w:val="32"/>
          <w:szCs w:val="32"/>
          <w:shd w:val="clear" w:color="auto" w:fill="FFFFFF"/>
        </w:rPr>
        <w:t>，发挥应有的作用</w:t>
      </w:r>
      <w:r w:rsidR="001F20B5" w:rsidRPr="001F20B5">
        <w:rPr>
          <w:rFonts w:ascii="仿宋_GB2312" w:eastAsia="仿宋_GB2312" w:hAnsi="仿宋_GB2312" w:cs="仿宋_GB2312"/>
          <w:color w:val="000000" w:themeColor="text1"/>
          <w:kern w:val="0"/>
          <w:sz w:val="32"/>
          <w:szCs w:val="32"/>
          <w:shd w:val="clear" w:color="auto" w:fill="FFFFFF"/>
        </w:rPr>
        <w:t>。</w:t>
      </w:r>
    </w:p>
    <w:p w:rsidR="00C9582A" w:rsidRPr="001F0C3C" w:rsidRDefault="00B05CC3" w:rsidP="00671DDC">
      <w:pPr>
        <w:widowControl/>
        <w:spacing w:line="560" w:lineRule="exact"/>
        <w:ind w:firstLineChars="200" w:firstLine="643"/>
        <w:jc w:val="left"/>
        <w:rPr>
          <w:rFonts w:ascii="仿宋_GB2312" w:eastAsia="仿宋_GB2312" w:hAnsi="仿宋_GB2312" w:cs="仿宋_GB2312"/>
          <w:color w:val="000000" w:themeColor="text1"/>
          <w:kern w:val="0"/>
          <w:sz w:val="32"/>
          <w:szCs w:val="32"/>
          <w:shd w:val="clear" w:color="auto" w:fill="FFFFFF"/>
        </w:rPr>
      </w:pPr>
      <w:r w:rsidRPr="008774E1">
        <w:rPr>
          <w:rFonts w:ascii="楷体_GB2312" w:eastAsia="楷体_GB2312" w:hAnsi="楷体_GB2312" w:cs="楷体_GB2312" w:hint="eastAsia"/>
          <w:b/>
          <w:bCs/>
          <w:sz w:val="32"/>
          <w:szCs w:val="32"/>
        </w:rPr>
        <w:t>二</w:t>
      </w:r>
      <w:r w:rsidR="006E1408" w:rsidRPr="008774E1">
        <w:rPr>
          <w:rFonts w:ascii="楷体_GB2312" w:eastAsia="楷体_GB2312" w:hAnsi="楷体_GB2312" w:cs="楷体_GB2312"/>
          <w:b/>
          <w:bCs/>
          <w:sz w:val="32"/>
          <w:szCs w:val="32"/>
        </w:rPr>
        <w:t>是</w:t>
      </w:r>
      <w:r w:rsidR="006E1408" w:rsidRPr="001F0C3C">
        <w:rPr>
          <w:rFonts w:ascii="仿宋_GB2312" w:eastAsia="仿宋_GB2312" w:hAnsi="仿宋_GB2312" w:cs="仿宋_GB2312"/>
          <w:color w:val="000000" w:themeColor="text1"/>
          <w:kern w:val="0"/>
          <w:sz w:val="32"/>
          <w:szCs w:val="32"/>
          <w:shd w:val="clear" w:color="auto" w:fill="FFFFFF"/>
        </w:rPr>
        <w:t>科学合理编制预算，严格执行预算。进一步提高预算编制到位率，加强预算支出的审核、跟踪及预算执行情况分析，提高预算编制严谨性和可控性。</w:t>
      </w:r>
    </w:p>
    <w:p w:rsidR="006E1408" w:rsidRDefault="00B05CC3" w:rsidP="00C9582A">
      <w:pPr>
        <w:widowControl/>
        <w:spacing w:line="560" w:lineRule="exact"/>
        <w:ind w:firstLineChars="200" w:firstLine="643"/>
        <w:jc w:val="left"/>
        <w:rPr>
          <w:rFonts w:ascii="仿宋_GB2312" w:eastAsia="仿宋_GB2312" w:hAnsi="仿宋_GB2312" w:cs="仿宋_GB2312"/>
          <w:color w:val="000000" w:themeColor="text1"/>
          <w:kern w:val="0"/>
          <w:sz w:val="32"/>
          <w:szCs w:val="32"/>
          <w:shd w:val="clear" w:color="auto" w:fill="FFFFFF"/>
        </w:rPr>
      </w:pPr>
      <w:r w:rsidRPr="008774E1">
        <w:rPr>
          <w:rFonts w:ascii="楷体_GB2312" w:eastAsia="楷体_GB2312" w:hAnsi="楷体_GB2312" w:cs="楷体_GB2312" w:hint="eastAsia"/>
          <w:b/>
          <w:bCs/>
          <w:sz w:val="32"/>
          <w:szCs w:val="32"/>
        </w:rPr>
        <w:t>三</w:t>
      </w:r>
      <w:r w:rsidR="006E1408" w:rsidRPr="008774E1">
        <w:rPr>
          <w:rFonts w:ascii="楷体_GB2312" w:eastAsia="楷体_GB2312" w:hAnsi="楷体_GB2312" w:cs="楷体_GB2312"/>
          <w:b/>
          <w:bCs/>
          <w:sz w:val="32"/>
          <w:szCs w:val="32"/>
        </w:rPr>
        <w:t>是</w:t>
      </w:r>
      <w:r w:rsidR="006E1408" w:rsidRPr="001F0C3C">
        <w:rPr>
          <w:rFonts w:ascii="仿宋_GB2312" w:eastAsia="仿宋_GB2312" w:hAnsi="仿宋_GB2312" w:cs="仿宋_GB2312"/>
          <w:color w:val="000000" w:themeColor="text1"/>
          <w:kern w:val="0"/>
          <w:sz w:val="32"/>
          <w:szCs w:val="32"/>
          <w:shd w:val="clear" w:color="auto" w:fill="FFFFFF"/>
        </w:rPr>
        <w:t>加强对部门单位绩效工作的业务培训，提升工作人员的管理能力和水平</w:t>
      </w:r>
      <w:r w:rsidR="006E1408" w:rsidRPr="001F0C3C">
        <w:rPr>
          <w:rFonts w:ascii="仿宋_GB2312" w:eastAsia="仿宋_GB2312" w:hAnsi="仿宋_GB2312" w:cs="仿宋_GB2312" w:hint="eastAsia"/>
          <w:color w:val="000000" w:themeColor="text1"/>
          <w:kern w:val="0"/>
          <w:sz w:val="32"/>
          <w:szCs w:val="32"/>
          <w:shd w:val="clear" w:color="auto" w:fill="FFFFFF"/>
        </w:rPr>
        <w:t>。</w:t>
      </w:r>
    </w:p>
    <w:p w:rsidR="001137FB" w:rsidRDefault="001137FB" w:rsidP="001137FB">
      <w:pPr>
        <w:widowControl/>
        <w:spacing w:line="560" w:lineRule="exact"/>
        <w:ind w:firstLineChars="200" w:firstLine="640"/>
        <w:jc w:val="left"/>
        <w:rPr>
          <w:rFonts w:ascii="仿宋_GB2312" w:eastAsia="仿宋_GB2312" w:hAnsi="仿宋_GB2312" w:cs="仿宋_GB2312"/>
          <w:color w:val="000000" w:themeColor="text1"/>
          <w:kern w:val="0"/>
          <w:sz w:val="32"/>
          <w:szCs w:val="32"/>
          <w:shd w:val="clear" w:color="auto" w:fill="FFFFFF"/>
        </w:rPr>
      </w:pPr>
    </w:p>
    <w:p w:rsidR="001137FB" w:rsidRDefault="001137FB" w:rsidP="001137FB">
      <w:pPr>
        <w:widowControl/>
        <w:spacing w:line="560" w:lineRule="exact"/>
        <w:ind w:firstLineChars="200" w:firstLine="640"/>
        <w:jc w:val="left"/>
        <w:rPr>
          <w:rFonts w:ascii="仿宋_GB2312" w:eastAsia="仿宋_GB2312" w:hAnsi="仿宋_GB2312" w:cs="仿宋_GB2312"/>
          <w:color w:val="000000" w:themeColor="text1"/>
          <w:kern w:val="0"/>
          <w:sz w:val="32"/>
          <w:szCs w:val="32"/>
          <w:shd w:val="clear" w:color="auto" w:fill="FFFFFF"/>
        </w:rPr>
      </w:pPr>
    </w:p>
    <w:p w:rsidR="001137FB" w:rsidRDefault="001137FB" w:rsidP="001137FB">
      <w:pPr>
        <w:spacing w:line="580" w:lineRule="exact"/>
        <w:ind w:firstLineChars="1150" w:firstLine="3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山丹县信息化工作办公室</w:t>
      </w:r>
    </w:p>
    <w:p w:rsidR="001137FB" w:rsidRDefault="001137FB" w:rsidP="001137FB">
      <w:pPr>
        <w:spacing w:line="580" w:lineRule="exact"/>
        <w:ind w:firstLineChars="1350" w:firstLine="4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2024年1月16日</w:t>
      </w:r>
    </w:p>
    <w:p w:rsidR="001137FB" w:rsidRPr="001F0C3C" w:rsidRDefault="001137FB" w:rsidP="001137FB">
      <w:pPr>
        <w:widowControl/>
        <w:spacing w:line="560" w:lineRule="exact"/>
        <w:ind w:firstLineChars="200" w:firstLine="640"/>
        <w:jc w:val="left"/>
        <w:rPr>
          <w:rFonts w:ascii="仿宋_GB2312" w:eastAsia="仿宋_GB2312" w:hAnsi="仿宋_GB2312" w:cs="仿宋_GB2312"/>
          <w:color w:val="000000" w:themeColor="text1"/>
          <w:kern w:val="0"/>
          <w:sz w:val="32"/>
          <w:szCs w:val="32"/>
          <w:shd w:val="clear" w:color="auto" w:fill="FFFFFF"/>
        </w:rPr>
      </w:pPr>
    </w:p>
    <w:p w:rsidR="006E24BE" w:rsidRPr="00154075" w:rsidRDefault="006E24BE" w:rsidP="00671DDC">
      <w:pPr>
        <w:spacing w:line="560" w:lineRule="exact"/>
        <w:rPr>
          <w:rFonts w:ascii="仿宋_GB2312" w:eastAsia="仿宋_GB2312" w:hAnsi="仿宋_GB2312" w:cs="仿宋_GB2312"/>
          <w:sz w:val="32"/>
          <w:szCs w:val="32"/>
        </w:rPr>
      </w:pPr>
    </w:p>
    <w:sectPr w:rsidR="006E24BE" w:rsidRPr="00154075" w:rsidSect="001A53B5">
      <w:footerReference w:type="even" r:id="rId8"/>
      <w:footerReference w:type="default" r:id="rId9"/>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529" w:rsidRDefault="002D4529" w:rsidP="00897FD8">
      <w:r>
        <w:separator/>
      </w:r>
    </w:p>
  </w:endnote>
  <w:endnote w:type="continuationSeparator" w:id="1">
    <w:p w:rsidR="002D4529" w:rsidRDefault="002D4529" w:rsidP="00897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B5" w:rsidRPr="001A53B5" w:rsidRDefault="001A53B5">
    <w:pPr>
      <w:pStyle w:val="a4"/>
      <w:rPr>
        <w:rFonts w:ascii="宋体" w:eastAsia="宋体" w:hAnsi="宋体"/>
        <w:sz w:val="24"/>
        <w:szCs w:val="24"/>
      </w:rPr>
    </w:pPr>
    <w:r w:rsidRPr="001A53B5">
      <w:rPr>
        <w:rFonts w:ascii="宋体" w:eastAsia="宋体" w:hAnsi="宋体" w:hint="eastAsia"/>
        <w:sz w:val="24"/>
        <w:szCs w:val="24"/>
      </w:rPr>
      <w:t>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044"/>
      <w:docPartObj>
        <w:docPartGallery w:val="Page Numbers (Bottom of Page)"/>
        <w:docPartUnique/>
      </w:docPartObj>
    </w:sdtPr>
    <w:sdtEndPr>
      <w:rPr>
        <w:rFonts w:ascii="宋体" w:eastAsia="宋体" w:hAnsi="宋体"/>
        <w:sz w:val="28"/>
        <w:szCs w:val="28"/>
      </w:rPr>
    </w:sdtEndPr>
    <w:sdtContent>
      <w:p w:rsidR="00610B5C" w:rsidRPr="00610B5C" w:rsidRDefault="002B1C0C">
        <w:pPr>
          <w:pStyle w:val="a4"/>
          <w:jc w:val="center"/>
          <w:rPr>
            <w:rFonts w:ascii="宋体" w:eastAsia="宋体" w:hAnsi="宋体"/>
            <w:sz w:val="28"/>
            <w:szCs w:val="28"/>
          </w:rPr>
        </w:pPr>
        <w:r w:rsidRPr="00610B5C">
          <w:rPr>
            <w:rFonts w:ascii="宋体" w:eastAsia="宋体" w:hAnsi="宋体"/>
            <w:sz w:val="28"/>
            <w:szCs w:val="28"/>
          </w:rPr>
          <w:fldChar w:fldCharType="begin"/>
        </w:r>
        <w:r w:rsidR="00610B5C" w:rsidRPr="00610B5C">
          <w:rPr>
            <w:rFonts w:ascii="宋体" w:eastAsia="宋体" w:hAnsi="宋体"/>
            <w:sz w:val="28"/>
            <w:szCs w:val="28"/>
          </w:rPr>
          <w:instrText xml:space="preserve"> PAGE   \* MERGEFORMAT </w:instrText>
        </w:r>
        <w:r w:rsidRPr="00610B5C">
          <w:rPr>
            <w:rFonts w:ascii="宋体" w:eastAsia="宋体" w:hAnsi="宋体"/>
            <w:sz w:val="28"/>
            <w:szCs w:val="28"/>
          </w:rPr>
          <w:fldChar w:fldCharType="separate"/>
        </w:r>
        <w:r w:rsidR="00614A24" w:rsidRPr="00614A24">
          <w:rPr>
            <w:rFonts w:ascii="宋体" w:eastAsia="宋体" w:hAnsi="宋体"/>
            <w:noProof/>
            <w:sz w:val="28"/>
            <w:szCs w:val="28"/>
            <w:lang w:val="zh-CN"/>
          </w:rPr>
          <w:t>-</w:t>
        </w:r>
        <w:r w:rsidR="00614A24">
          <w:rPr>
            <w:rFonts w:ascii="宋体" w:eastAsia="宋体" w:hAnsi="宋体"/>
            <w:noProof/>
            <w:sz w:val="28"/>
            <w:szCs w:val="28"/>
          </w:rPr>
          <w:t xml:space="preserve"> 10 -</w:t>
        </w:r>
        <w:r w:rsidRPr="00610B5C">
          <w:rPr>
            <w:rFonts w:ascii="宋体" w:eastAsia="宋体" w:hAnsi="宋体"/>
            <w:sz w:val="28"/>
            <w:szCs w:val="28"/>
          </w:rPr>
          <w:fldChar w:fldCharType="end"/>
        </w:r>
      </w:p>
    </w:sdtContent>
  </w:sdt>
  <w:p w:rsidR="001A53B5" w:rsidRDefault="001A53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529" w:rsidRDefault="002D4529" w:rsidP="00897FD8">
      <w:r>
        <w:separator/>
      </w:r>
    </w:p>
  </w:footnote>
  <w:footnote w:type="continuationSeparator" w:id="1">
    <w:p w:rsidR="002D4529" w:rsidRDefault="002D4529" w:rsidP="00897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7D5B25"/>
    <w:multiLevelType w:val="singleLevel"/>
    <w:tmpl w:val="BE7D5B2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2C71578"/>
    <w:rsid w:val="00031819"/>
    <w:rsid w:val="0005293F"/>
    <w:rsid w:val="0007640E"/>
    <w:rsid w:val="000C33DA"/>
    <w:rsid w:val="001137FB"/>
    <w:rsid w:val="00120235"/>
    <w:rsid w:val="0014527E"/>
    <w:rsid w:val="001478AD"/>
    <w:rsid w:val="00154075"/>
    <w:rsid w:val="00165D89"/>
    <w:rsid w:val="00167ECB"/>
    <w:rsid w:val="00167F77"/>
    <w:rsid w:val="00194BCB"/>
    <w:rsid w:val="001A1ECD"/>
    <w:rsid w:val="001A53B5"/>
    <w:rsid w:val="001C62F3"/>
    <w:rsid w:val="001F0C3C"/>
    <w:rsid w:val="001F20B5"/>
    <w:rsid w:val="00225D59"/>
    <w:rsid w:val="00233E17"/>
    <w:rsid w:val="00240641"/>
    <w:rsid w:val="00243BD2"/>
    <w:rsid w:val="00265FFC"/>
    <w:rsid w:val="002A2A9D"/>
    <w:rsid w:val="002A4CCC"/>
    <w:rsid w:val="002A5FBA"/>
    <w:rsid w:val="002B1C0C"/>
    <w:rsid w:val="002B7410"/>
    <w:rsid w:val="002D4529"/>
    <w:rsid w:val="002E6044"/>
    <w:rsid w:val="002E77BD"/>
    <w:rsid w:val="002F0DA7"/>
    <w:rsid w:val="0037626E"/>
    <w:rsid w:val="003C43F1"/>
    <w:rsid w:val="003D1C3E"/>
    <w:rsid w:val="003D2A5C"/>
    <w:rsid w:val="003D5280"/>
    <w:rsid w:val="004004C3"/>
    <w:rsid w:val="00410FE7"/>
    <w:rsid w:val="00423A4D"/>
    <w:rsid w:val="00457A79"/>
    <w:rsid w:val="004857A1"/>
    <w:rsid w:val="00502C07"/>
    <w:rsid w:val="00512DD8"/>
    <w:rsid w:val="00530322"/>
    <w:rsid w:val="0054164C"/>
    <w:rsid w:val="00560110"/>
    <w:rsid w:val="00593CBE"/>
    <w:rsid w:val="005A7ED4"/>
    <w:rsid w:val="00610B5C"/>
    <w:rsid w:val="006121E7"/>
    <w:rsid w:val="00614A24"/>
    <w:rsid w:val="00644D81"/>
    <w:rsid w:val="00670EF1"/>
    <w:rsid w:val="00671DDC"/>
    <w:rsid w:val="006B1F1F"/>
    <w:rsid w:val="006B50D0"/>
    <w:rsid w:val="006C5169"/>
    <w:rsid w:val="006E1408"/>
    <w:rsid w:val="006E24BE"/>
    <w:rsid w:val="0071518F"/>
    <w:rsid w:val="00720D62"/>
    <w:rsid w:val="007314D5"/>
    <w:rsid w:val="00736A2A"/>
    <w:rsid w:val="00736C4A"/>
    <w:rsid w:val="007739AB"/>
    <w:rsid w:val="00797F40"/>
    <w:rsid w:val="007D09B9"/>
    <w:rsid w:val="00812EF1"/>
    <w:rsid w:val="00812F3A"/>
    <w:rsid w:val="0081559E"/>
    <w:rsid w:val="00820EE3"/>
    <w:rsid w:val="00846527"/>
    <w:rsid w:val="00873143"/>
    <w:rsid w:val="008774E1"/>
    <w:rsid w:val="00891CC6"/>
    <w:rsid w:val="00897FD8"/>
    <w:rsid w:val="008A57B1"/>
    <w:rsid w:val="008E3786"/>
    <w:rsid w:val="008E7C1A"/>
    <w:rsid w:val="008F0A26"/>
    <w:rsid w:val="00942FCE"/>
    <w:rsid w:val="009A68B6"/>
    <w:rsid w:val="009B248D"/>
    <w:rsid w:val="009C392B"/>
    <w:rsid w:val="009D390B"/>
    <w:rsid w:val="009D5DA0"/>
    <w:rsid w:val="00A27955"/>
    <w:rsid w:val="00A302D7"/>
    <w:rsid w:val="00A37FE5"/>
    <w:rsid w:val="00A40437"/>
    <w:rsid w:val="00A42AA9"/>
    <w:rsid w:val="00A45C19"/>
    <w:rsid w:val="00A702D4"/>
    <w:rsid w:val="00A82D09"/>
    <w:rsid w:val="00A91444"/>
    <w:rsid w:val="00AA36FE"/>
    <w:rsid w:val="00AC4864"/>
    <w:rsid w:val="00AE3BC4"/>
    <w:rsid w:val="00B05CC3"/>
    <w:rsid w:val="00B11028"/>
    <w:rsid w:val="00B21DA1"/>
    <w:rsid w:val="00B5315B"/>
    <w:rsid w:val="00B53D19"/>
    <w:rsid w:val="00B928EB"/>
    <w:rsid w:val="00B975EF"/>
    <w:rsid w:val="00BA68B8"/>
    <w:rsid w:val="00BB04A6"/>
    <w:rsid w:val="00BE6612"/>
    <w:rsid w:val="00BE775D"/>
    <w:rsid w:val="00BF0FFF"/>
    <w:rsid w:val="00C10192"/>
    <w:rsid w:val="00C6539D"/>
    <w:rsid w:val="00C82AC5"/>
    <w:rsid w:val="00C9582A"/>
    <w:rsid w:val="00CB2C4F"/>
    <w:rsid w:val="00CC0404"/>
    <w:rsid w:val="00CC1AB5"/>
    <w:rsid w:val="00CC3FBC"/>
    <w:rsid w:val="00CC4FDB"/>
    <w:rsid w:val="00CD3CC4"/>
    <w:rsid w:val="00D2460F"/>
    <w:rsid w:val="00D73F81"/>
    <w:rsid w:val="00D8295A"/>
    <w:rsid w:val="00D83FD2"/>
    <w:rsid w:val="00DA6BB1"/>
    <w:rsid w:val="00DC11CD"/>
    <w:rsid w:val="00E02E43"/>
    <w:rsid w:val="00E04AF3"/>
    <w:rsid w:val="00E14D69"/>
    <w:rsid w:val="00E2401A"/>
    <w:rsid w:val="00E332F1"/>
    <w:rsid w:val="00E35ACE"/>
    <w:rsid w:val="00E8643E"/>
    <w:rsid w:val="00EA4D3D"/>
    <w:rsid w:val="00EB0E6E"/>
    <w:rsid w:val="00EB4B4F"/>
    <w:rsid w:val="00ED4999"/>
    <w:rsid w:val="00EE167A"/>
    <w:rsid w:val="00F03EC9"/>
    <w:rsid w:val="00F14448"/>
    <w:rsid w:val="00F349F2"/>
    <w:rsid w:val="00FC3E47"/>
    <w:rsid w:val="14D17667"/>
    <w:rsid w:val="42C71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BCB"/>
    <w:pPr>
      <w:widowControl w:val="0"/>
      <w:jc w:val="both"/>
    </w:pPr>
    <w:rPr>
      <w:rFonts w:asci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7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7FD8"/>
    <w:rPr>
      <w:rFonts w:ascii="Calibri"/>
      <w:kern w:val="2"/>
      <w:sz w:val="18"/>
      <w:szCs w:val="18"/>
    </w:rPr>
  </w:style>
  <w:style w:type="paragraph" w:styleId="a4">
    <w:name w:val="footer"/>
    <w:basedOn w:val="a"/>
    <w:link w:val="Char0"/>
    <w:uiPriority w:val="99"/>
    <w:rsid w:val="00897FD8"/>
    <w:pPr>
      <w:tabs>
        <w:tab w:val="center" w:pos="4153"/>
        <w:tab w:val="right" w:pos="8306"/>
      </w:tabs>
      <w:snapToGrid w:val="0"/>
      <w:jc w:val="left"/>
    </w:pPr>
    <w:rPr>
      <w:sz w:val="18"/>
      <w:szCs w:val="18"/>
    </w:rPr>
  </w:style>
  <w:style w:type="character" w:customStyle="1" w:styleId="Char0">
    <w:name w:val="页脚 Char"/>
    <w:basedOn w:val="a0"/>
    <w:link w:val="a4"/>
    <w:uiPriority w:val="99"/>
    <w:rsid w:val="00897FD8"/>
    <w:rPr>
      <w:rFonts w:ascii="Calibri"/>
      <w:kern w:val="2"/>
      <w:sz w:val="18"/>
      <w:szCs w:val="18"/>
    </w:rPr>
  </w:style>
  <w:style w:type="paragraph" w:customStyle="1" w:styleId="a5">
    <w:name w:val="标准正文"/>
    <w:basedOn w:val="a3"/>
    <w:qFormat/>
    <w:rsid w:val="009D390B"/>
    <w:pPr>
      <w:widowControl/>
      <w:pBdr>
        <w:bottom w:val="none" w:sz="0" w:space="0" w:color="auto"/>
      </w:pBdr>
      <w:tabs>
        <w:tab w:val="clear" w:pos="4153"/>
        <w:tab w:val="clear" w:pos="8306"/>
      </w:tabs>
      <w:snapToGrid/>
      <w:ind w:firstLineChars="200" w:firstLine="640"/>
      <w:contextualSpacing/>
      <w:jc w:val="both"/>
      <w:textAlignment w:val="baseline"/>
    </w:pPr>
    <w:rPr>
      <w:rFonts w:ascii="仿宋_GB2312" w:eastAsia="仿宋_GB2312" w:hAnsi="Times New Roman" w:cs="仿宋_GB2312"/>
      <w:sz w:val="32"/>
      <w:szCs w:val="32"/>
    </w:rPr>
  </w:style>
  <w:style w:type="paragraph" w:styleId="a6">
    <w:name w:val="Body Text Indent"/>
    <w:basedOn w:val="a"/>
    <w:link w:val="Char1"/>
    <w:rsid w:val="009D390B"/>
    <w:pPr>
      <w:spacing w:after="120"/>
      <w:ind w:leftChars="200" w:left="420"/>
    </w:pPr>
  </w:style>
  <w:style w:type="character" w:customStyle="1" w:styleId="Char1">
    <w:name w:val="正文文本缩进 Char"/>
    <w:basedOn w:val="a0"/>
    <w:link w:val="a6"/>
    <w:rsid w:val="009D390B"/>
    <w:rPr>
      <w:rFonts w:ascii="Calibri"/>
      <w:kern w:val="2"/>
      <w:sz w:val="21"/>
      <w:szCs w:val="22"/>
    </w:rPr>
  </w:style>
  <w:style w:type="paragraph" w:styleId="6">
    <w:name w:val="index 6"/>
    <w:basedOn w:val="a"/>
    <w:next w:val="a"/>
    <w:uiPriority w:val="99"/>
    <w:qFormat/>
    <w:rsid w:val="00167ECB"/>
  </w:style>
  <w:style w:type="paragraph" w:styleId="a7">
    <w:name w:val="Normal (Web)"/>
    <w:basedOn w:val="a"/>
    <w:uiPriority w:val="99"/>
    <w:qFormat/>
    <w:rsid w:val="00167ECB"/>
    <w:pPr>
      <w:jc w:val="left"/>
    </w:pPr>
    <w:rPr>
      <w:kern w:val="0"/>
      <w:sz w:val="24"/>
      <w:szCs w:val="24"/>
    </w:rPr>
  </w:style>
  <w:style w:type="paragraph" w:styleId="2">
    <w:name w:val="Body Text Indent 2"/>
    <w:basedOn w:val="a"/>
    <w:link w:val="2Char"/>
    <w:uiPriority w:val="99"/>
    <w:unhideWhenUsed/>
    <w:qFormat/>
    <w:rsid w:val="00A82D09"/>
    <w:pPr>
      <w:spacing w:after="120" w:line="480" w:lineRule="auto"/>
      <w:ind w:leftChars="200" w:left="420"/>
    </w:pPr>
    <w:rPr>
      <w:rFonts w:asciiTheme="minorHAnsi"/>
    </w:rPr>
  </w:style>
  <w:style w:type="character" w:customStyle="1" w:styleId="2Char">
    <w:name w:val="正文文本缩进 2 Char"/>
    <w:basedOn w:val="a0"/>
    <w:link w:val="2"/>
    <w:uiPriority w:val="99"/>
    <w:qFormat/>
    <w:rsid w:val="00A82D09"/>
    <w:rPr>
      <w:kern w:val="2"/>
      <w:sz w:val="21"/>
      <w:szCs w:val="22"/>
    </w:rPr>
  </w:style>
</w:styles>
</file>

<file path=word/webSettings.xml><?xml version="1.0" encoding="utf-8"?>
<w:webSettings xmlns:r="http://schemas.openxmlformats.org/officeDocument/2006/relationships" xmlns:w="http://schemas.openxmlformats.org/wordprocessingml/2006/main">
  <w:divs>
    <w:div w:id="1304969387">
      <w:bodyDiv w:val="1"/>
      <w:marLeft w:val="0"/>
      <w:marRight w:val="0"/>
      <w:marTop w:val="0"/>
      <w:marBottom w:val="0"/>
      <w:divBdr>
        <w:top w:val="none" w:sz="0" w:space="0" w:color="auto"/>
        <w:left w:val="none" w:sz="0" w:space="0" w:color="auto"/>
        <w:bottom w:val="none" w:sz="0" w:space="0" w:color="auto"/>
        <w:right w:val="none" w:sz="0" w:space="0" w:color="auto"/>
      </w:divBdr>
    </w:div>
    <w:div w:id="168324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794</Words>
  <Characters>4531</Characters>
  <Application>Microsoft Office Word</Application>
  <DocSecurity>0</DocSecurity>
  <Lines>37</Lines>
  <Paragraphs>10</Paragraphs>
  <ScaleCrop>false</ScaleCrop>
  <Company>Micorosoft</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Micorosoft</cp:lastModifiedBy>
  <cp:revision>7</cp:revision>
  <cp:lastPrinted>2023-06-08T08:42:00Z</cp:lastPrinted>
  <dcterms:created xsi:type="dcterms:W3CDTF">2024-08-21T01:00:00Z</dcterms:created>
  <dcterms:modified xsi:type="dcterms:W3CDTF">2024-08-21T08:20:00Z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