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E0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简体" w:cs="方正小标宋简体"/>
          <w:color w:val="171A1D"/>
          <w:sz w:val="40"/>
          <w:szCs w:val="40"/>
        </w:rPr>
      </w:pPr>
    </w:p>
    <w:p w14:paraId="0F92C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简体" w:cs="方正小标宋简体"/>
          <w:color w:val="171A1D"/>
          <w:sz w:val="40"/>
          <w:szCs w:val="40"/>
        </w:rPr>
      </w:pPr>
      <w:r>
        <w:rPr>
          <w:rFonts w:hint="eastAsia" w:ascii="Times New Roman" w:hAnsi="Times New Roman" w:eastAsia="方正小标宋简体" w:cs="方正小标宋简体"/>
          <w:color w:val="171A1D"/>
          <w:sz w:val="40"/>
          <w:szCs w:val="40"/>
        </w:rPr>
        <w:t>关于202</w:t>
      </w:r>
      <w:r>
        <w:rPr>
          <w:rFonts w:hint="eastAsia" w:ascii="Times New Roman" w:hAnsi="Times New Roman" w:eastAsia="方正小标宋简体" w:cs="方正小标宋简体"/>
          <w:color w:val="171A1D"/>
          <w:sz w:val="40"/>
          <w:szCs w:val="40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color w:val="171A1D"/>
          <w:sz w:val="40"/>
          <w:szCs w:val="40"/>
        </w:rPr>
        <w:t>年地方政府债务情况决算说明</w:t>
      </w:r>
    </w:p>
    <w:p w14:paraId="6F80D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420" w:leftChars="-200" w:firstLine="800" w:firstLineChars="200"/>
        <w:jc w:val="center"/>
        <w:textAlignment w:val="auto"/>
        <w:rPr>
          <w:rFonts w:ascii="Times New Roman" w:hAnsi="Times New Roman" w:eastAsia="方正小标宋简体" w:cs="方正小标宋简体"/>
          <w:color w:val="171A1D"/>
          <w:sz w:val="40"/>
          <w:szCs w:val="40"/>
        </w:rPr>
      </w:pPr>
    </w:p>
    <w:p w14:paraId="3BDF1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年，全县新增债务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30390</w:t>
      </w:r>
      <w:r>
        <w:rPr>
          <w:rFonts w:hint="eastAsia" w:ascii="Times New Roman" w:hAnsi="Times New Roman" w:eastAsia="仿宋_GB2312"/>
          <w:sz w:val="32"/>
          <w:szCs w:val="32"/>
        </w:rPr>
        <w:t>万元，均为省政府转贷地方政府债券，其中：一般债券转贷收入增加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7190</w:t>
      </w:r>
      <w:r>
        <w:rPr>
          <w:rFonts w:hint="eastAsia" w:ascii="Times New Roman" w:hAnsi="Times New Roman" w:eastAsia="仿宋_GB2312"/>
          <w:sz w:val="32"/>
          <w:szCs w:val="32"/>
        </w:rPr>
        <w:t>万元，主要安排用于全民健身中心体育场改造项目68万元、南湖公园提升改造（仙提书院复原）项目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300</w:t>
      </w:r>
      <w:r>
        <w:rPr>
          <w:rFonts w:hint="eastAsia" w:ascii="Times New Roman" w:hAnsi="Times New Roman" w:eastAsia="仿宋_GB2312"/>
          <w:sz w:val="32"/>
          <w:szCs w:val="32"/>
        </w:rPr>
        <w:t>万元、G30山丹西收费站至县城道路（X015）改建工程项目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500</w:t>
      </w:r>
      <w:r>
        <w:rPr>
          <w:rFonts w:hint="eastAsia" w:ascii="Times New Roman" w:hAnsi="Times New Roman" w:eastAsia="仿宋_GB2312"/>
          <w:sz w:val="32"/>
          <w:szCs w:val="32"/>
        </w:rPr>
        <w:t>万元、山丹马场公铁联运客运站建设项目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746</w:t>
      </w:r>
      <w:r>
        <w:rPr>
          <w:rFonts w:hint="eastAsia" w:ascii="Times New Roman" w:hAnsi="Times New Roman" w:eastAsia="仿宋_GB2312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农村产业融合发展示范园基础设施建设项目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776</w:t>
      </w:r>
      <w:r>
        <w:rPr>
          <w:rFonts w:hint="eastAsia" w:ascii="Times New Roman" w:hAnsi="Times New Roman" w:eastAsia="仿宋_GB2312"/>
          <w:sz w:val="32"/>
          <w:szCs w:val="32"/>
        </w:rPr>
        <w:t>万元、乡村建设风貌改造项目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1505</w:t>
      </w:r>
      <w:r>
        <w:rPr>
          <w:rFonts w:hint="eastAsia" w:ascii="Times New Roman" w:hAnsi="Times New Roman" w:eastAsia="仿宋_GB2312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、农村厕所革命项目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76万元、G30山丹西出口段造林绿化工程50万元、清泉幼儿园2#保教综合楼及消防设施建设项目200万元、第一中学校园道路及地坪改扩建项目300万元、培黎中学建设项目1500万元、西街小学西街幼儿园建设项目369万元、焉支大道建设及焉支大道延伸段道路改造工程800万元</w:t>
      </w:r>
      <w:r>
        <w:rPr>
          <w:rFonts w:hint="eastAsia" w:ascii="Times New Roman" w:hAnsi="Times New Roman" w:eastAsia="仿宋_GB2312"/>
          <w:sz w:val="32"/>
          <w:szCs w:val="32"/>
        </w:rPr>
        <w:t>；专项债券转贷收入增加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23200</w:t>
      </w:r>
      <w:r>
        <w:rPr>
          <w:rFonts w:hint="eastAsia" w:ascii="Times New Roman" w:hAnsi="Times New Roman" w:eastAsia="仿宋_GB2312"/>
          <w:sz w:val="32"/>
          <w:szCs w:val="32"/>
        </w:rPr>
        <w:t>万元，主要安排用于霍城河灌区节水改造工程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5000</w:t>
      </w:r>
      <w:r>
        <w:rPr>
          <w:rFonts w:hint="eastAsia" w:ascii="Times New Roman" w:hAnsi="Times New Roman" w:eastAsia="仿宋_GB2312"/>
          <w:sz w:val="32"/>
          <w:szCs w:val="32"/>
        </w:rPr>
        <w:t>万元、仓储物流中心建设项目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000万元、城北工业园区环保材料综合利用产业园基础设施项目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00万元、2021年度城镇片区老旧小区改造项目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3300</w:t>
      </w:r>
      <w:r>
        <w:rPr>
          <w:rFonts w:hint="eastAsia" w:ascii="Times New Roman" w:hAnsi="Times New Roman" w:eastAsia="仿宋_GB2312"/>
          <w:sz w:val="32"/>
          <w:szCs w:val="32"/>
        </w:rPr>
        <w:t>万元、2023年城镇片区老旧小区改造及室外配套基础设施项目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2800</w:t>
      </w:r>
      <w:r>
        <w:rPr>
          <w:rFonts w:hint="eastAsia" w:ascii="Times New Roman" w:hAnsi="Times New Roman" w:eastAsia="仿宋_GB2312"/>
          <w:sz w:val="32"/>
          <w:szCs w:val="32"/>
        </w:rPr>
        <w:t>万元、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存量项目收尾10000万元。  </w:t>
      </w:r>
    </w:p>
    <w:p w14:paraId="52FF5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171A1D"/>
          <w:sz w:val="28"/>
          <w:szCs w:val="28"/>
        </w:rPr>
      </w:pPr>
      <w:r>
        <w:rPr>
          <w:rFonts w:hint="eastAsia" w:ascii="Times New Roman" w:hAnsi="Times New Roman" w:eastAsia="仿宋_GB2312"/>
          <w:sz w:val="32"/>
          <w:szCs w:val="32"/>
        </w:rPr>
        <w:t>截至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年底，我县政府债务系统债务余额达到262551万元，债务率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102</w:t>
      </w:r>
      <w:r>
        <w:rPr>
          <w:rFonts w:ascii="Times New Roman" w:hAnsi="Times New Roman" w:eastAsia="仿宋_GB2312"/>
          <w:sz w:val="32"/>
          <w:szCs w:val="32"/>
        </w:rPr>
        <w:t>%。其中:一般债务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128788</w:t>
      </w:r>
      <w:r>
        <w:rPr>
          <w:rFonts w:ascii="Times New Roman" w:hAnsi="Times New Roman" w:eastAsia="仿宋_GB2312"/>
          <w:sz w:val="32"/>
          <w:szCs w:val="32"/>
        </w:rPr>
        <w:t>万元、专项债务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199307</w:t>
      </w:r>
      <w:r>
        <w:rPr>
          <w:rFonts w:ascii="Times New Roman" w:hAnsi="Times New Roman" w:eastAsia="仿宋_GB2312"/>
          <w:sz w:val="32"/>
          <w:szCs w:val="32"/>
        </w:rPr>
        <w:t>万元。省财政厅下达我县债务限额为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342314</w:t>
      </w:r>
      <w:r>
        <w:rPr>
          <w:rFonts w:ascii="Times New Roman" w:hAnsi="Times New Roman" w:eastAsia="仿宋_GB2312"/>
          <w:sz w:val="32"/>
          <w:szCs w:val="32"/>
        </w:rPr>
        <w:t>万元，债务余额在债务限额之内，风险可控。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A5MzI0MWIwYzIwYmMwOWE5MzdjZDk1ZjY4ODQyZWMifQ=="/>
  </w:docVars>
  <w:rsids>
    <w:rsidRoot w:val="16011E00"/>
    <w:rsid w:val="000801AE"/>
    <w:rsid w:val="00162B77"/>
    <w:rsid w:val="001749D5"/>
    <w:rsid w:val="001F5289"/>
    <w:rsid w:val="00435AD9"/>
    <w:rsid w:val="00513ECF"/>
    <w:rsid w:val="006C723F"/>
    <w:rsid w:val="0074135E"/>
    <w:rsid w:val="008A15E6"/>
    <w:rsid w:val="00991AA3"/>
    <w:rsid w:val="00A93F4C"/>
    <w:rsid w:val="00AA1884"/>
    <w:rsid w:val="00AA19D4"/>
    <w:rsid w:val="00AE5C12"/>
    <w:rsid w:val="00B53E15"/>
    <w:rsid w:val="00F2321D"/>
    <w:rsid w:val="0F4C2412"/>
    <w:rsid w:val="16011E00"/>
    <w:rsid w:val="23167EC6"/>
    <w:rsid w:val="29EF0DFF"/>
    <w:rsid w:val="2A224DD1"/>
    <w:rsid w:val="2BA72A52"/>
    <w:rsid w:val="2DF45CF7"/>
    <w:rsid w:val="337A5618"/>
    <w:rsid w:val="3C0D7D35"/>
    <w:rsid w:val="3F823162"/>
    <w:rsid w:val="524F36D8"/>
    <w:rsid w:val="640F4C75"/>
    <w:rsid w:val="6E641B01"/>
    <w:rsid w:val="798B26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iPriority="99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semiHidden/>
    <w:qFormat/>
    <w:uiPriority w:val="0"/>
    <w:rPr>
      <w:rFonts w:ascii="仿宋_GB2312" w:hAnsi="Calibri" w:eastAsia="仿宋_GB2312" w:cs="宋体"/>
      <w:sz w:val="32"/>
      <w:szCs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No Spacing"/>
    <w:semiHidden/>
    <w:unhideWhenUsed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0">
    <w:name w:val="List Paragraph"/>
    <w:basedOn w:val="1"/>
    <w:qFormat/>
    <w:uiPriority w:val="0"/>
    <w:pPr>
      <w:widowControl/>
      <w:adjustRightInd w:val="0"/>
      <w:snapToGrid w:val="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  <w:style w:type="paragraph" w:customStyle="1" w:styleId="11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539</Words>
  <Characters>663</Characters>
  <Lines>3</Lines>
  <Paragraphs>1</Paragraphs>
  <TotalTime>9</TotalTime>
  <ScaleCrop>false</ScaleCrop>
  <LinksUpToDate>false</LinksUpToDate>
  <CharactersWithSpaces>664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2021-07-01T08:24:00Z</dcterms:created>
  <dc:creator>lenovo</dc:creator>
  <cp:lastModifiedBy>じ囚于心</cp:lastModifiedBy>
  <dcterms:modified xsi:type="dcterms:W3CDTF">2024-08-14T10:26:24Z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E57C59359F7F439097AC28317262B7D8_12</vt:lpwstr>
  </property>
</Properties>
</file>