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07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</w:rPr>
      </w:pPr>
    </w:p>
    <w:p w14:paraId="25C76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</w:rPr>
      </w:pPr>
    </w:p>
    <w:p w14:paraId="4BAE7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</w:rPr>
        <w:t>山丹县新区土地整治项目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 w14:paraId="748F0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 w14:paraId="1A4B7B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山丹县财政局：</w:t>
      </w:r>
    </w:p>
    <w:p w14:paraId="3C5CA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根据贵局要求，现对我公司实施的山丹县新区土地整治项目支出进行绩效自评，具体如下：</w:t>
      </w:r>
    </w:p>
    <w:p w14:paraId="79CEB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一、项目基本情况</w:t>
      </w:r>
    </w:p>
    <w:p w14:paraId="3A378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（一）项目概况</w:t>
      </w:r>
    </w:p>
    <w:p w14:paraId="24DE6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山丹县新区土地整治项目于2015年9月4日经山丹县发展和改革委员会山发改[2015]112号，同意该项目可行性研究报告。本项目土地整治面积为1124.68亩。主要包括集体农用地的征收补偿、土地整治工程、天然气管网及道路绿化工程的基础设施建设。估算总投资24870.67万元，资金来源包括银行贷款18000万元，项目建设单位和县级财政自筹6871万元。</w:t>
      </w:r>
    </w:p>
    <w:p w14:paraId="00BEC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 w:val="0"/>
          <w:sz w:val="32"/>
          <w:szCs w:val="32"/>
        </w:rPr>
        <w:t>项目绩效目标</w:t>
      </w:r>
    </w:p>
    <w:p w14:paraId="0F77B4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该项目是全县组织实施的重点项目之一，所整理土地为《甘肃省人民政府关于山丹县清泉镇4个批次建设用地批复中的西街村、东街村、城北村3个村（委）片区地块，土地整理1124.68亩。主要建设内容为集团农用地的征收补偿、土地整治、道路建设、给排水、供气供暖、绿化美化等基础设施建设。</w:t>
      </w:r>
    </w:p>
    <w:p w14:paraId="49C9B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textAlignment w:val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ascii="仿宋_GB2312" w:hAnsi="仿宋_GB2312" w:eastAsia="仿宋_GB2312" w:cs="仿宋_GB2312"/>
          <w:bCs/>
          <w:sz w:val="32"/>
          <w:szCs w:val="32"/>
        </w:rPr>
        <w:t>覆盖人群、受益人群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近8万人，提升区域文化品位，促进经济社会发展，构建社会主义和谐社会，基础设施条件得到了很大的改善，涉及周边的人群、企业等，对该项目知晓率，满意度及反响得到一致的好评。</w:t>
      </w:r>
    </w:p>
    <w:p w14:paraId="700E0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二、项目资金情况</w:t>
      </w:r>
    </w:p>
    <w:p w14:paraId="0DEC6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本年度计划资金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4980.22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万元，已全部到位，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已全部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支付完毕。</w:t>
      </w:r>
    </w:p>
    <w:p w14:paraId="0CE36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三、绩效目标完成情况及效益分析</w:t>
      </w:r>
    </w:p>
    <w:p w14:paraId="77EB7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项目预计形成固定资产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4980.22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万元。覆盖人群、受益人群8万人，提升区域文化品位，促进经济社会发展，构建社会主义和谐社会。公共卫生服务水平提升、基础设施条件得到改善，得到了周边人群及企业的认可及肯定。</w:t>
      </w:r>
    </w:p>
    <w:p w14:paraId="727456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四、自评结论</w:t>
      </w:r>
    </w:p>
    <w:p w14:paraId="08B00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按照文件要求和内容，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以项目数量指标、质量指标、时效指标、成本指标、经济效益、社会效益、生态效益、可持续影响、服务对象满意度等9项二级指标为评价指标，</w:t>
      </w:r>
      <w:r>
        <w:rPr>
          <w:rFonts w:hint="eastAsia" w:ascii="仿宋_GB2312" w:eastAsia="仿宋_GB2312"/>
          <w:sz w:val="32"/>
          <w:szCs w:val="32"/>
        </w:rPr>
        <w:t>客观公正的对山丹县202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年高标准农田建设项目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进行了分析评价</w:t>
      </w:r>
      <w:r>
        <w:rPr>
          <w:rFonts w:hint="eastAsia" w:ascii="仿宋_GB2312" w:eastAsia="仿宋_GB2312"/>
          <w:sz w:val="32"/>
          <w:szCs w:val="32"/>
        </w:rPr>
        <w:t>，认为各项工作到位，程序合法，工程建设有序，能够达到预期的各项效益和目标，综合</w:t>
      </w:r>
      <w:r>
        <w:rPr>
          <w:rFonts w:hint="eastAsia" w:ascii="仿宋" w:hAnsi="仿宋" w:eastAsia="仿宋"/>
          <w:sz w:val="32"/>
          <w:szCs w:val="32"/>
        </w:rPr>
        <w:t>得分为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87</w:t>
      </w:r>
      <w:r>
        <w:rPr>
          <w:rFonts w:hint="eastAsia" w:ascii="仿宋" w:hAnsi="仿宋" w:eastAsia="仿宋"/>
          <w:sz w:val="32"/>
          <w:szCs w:val="32"/>
        </w:rPr>
        <w:t>分。</w:t>
      </w:r>
    </w:p>
    <w:p w14:paraId="3DEF26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、下一步改进工作的措施</w:t>
      </w:r>
    </w:p>
    <w:p w14:paraId="2A0D3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按工程进度完成项目目标，按时间节点高质量实施项目，项目资金根据项目进度按时完成拨付。</w:t>
      </w:r>
    </w:p>
    <w:p w14:paraId="0A82D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5MTQ3OGE5N2Y5NGY4Mzc4ZjdkZmYzZTlhN2JhNGY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602D1E"/>
    <w:rsid w:val="007B2162"/>
    <w:rsid w:val="00810656"/>
    <w:rsid w:val="00830C28"/>
    <w:rsid w:val="00854E14"/>
    <w:rsid w:val="008C120E"/>
    <w:rsid w:val="00976E20"/>
    <w:rsid w:val="009D50A4"/>
    <w:rsid w:val="009F449D"/>
    <w:rsid w:val="00A34770"/>
    <w:rsid w:val="00B4239C"/>
    <w:rsid w:val="00C4225E"/>
    <w:rsid w:val="00E430CA"/>
    <w:rsid w:val="00EA2F26"/>
    <w:rsid w:val="0ECA2393"/>
    <w:rsid w:val="12FB432E"/>
    <w:rsid w:val="15A815C1"/>
    <w:rsid w:val="1635752D"/>
    <w:rsid w:val="35FC3A94"/>
    <w:rsid w:val="414C582F"/>
    <w:rsid w:val="458F202E"/>
    <w:rsid w:val="475234D2"/>
    <w:rsid w:val="47961EA1"/>
    <w:rsid w:val="5B4C29CC"/>
    <w:rsid w:val="6163035A"/>
    <w:rsid w:val="63B86140"/>
    <w:rsid w:val="79B750A1"/>
    <w:rsid w:val="7BBE20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  <w:bCs/>
      <w:color w:val="FF0000"/>
    </w:rPr>
  </w:style>
  <w:style w:type="character" w:styleId="8">
    <w:name w:val="FollowedHyperlink"/>
    <w:basedOn w:val="6"/>
    <w:qFormat/>
    <w:uiPriority w:val="0"/>
    <w:rPr>
      <w:color w:val="666666"/>
      <w:u w:val="none"/>
    </w:rPr>
  </w:style>
  <w:style w:type="character" w:styleId="9">
    <w:name w:val="HTML Definition"/>
    <w:basedOn w:val="6"/>
    <w:uiPriority w:val="0"/>
  </w:style>
  <w:style w:type="character" w:styleId="10">
    <w:name w:val="HTML Acronym"/>
    <w:basedOn w:val="6"/>
    <w:qFormat/>
    <w:uiPriority w:val="0"/>
  </w:style>
  <w:style w:type="character" w:styleId="11">
    <w:name w:val="HTML Variable"/>
    <w:basedOn w:val="6"/>
    <w:uiPriority w:val="0"/>
  </w:style>
  <w:style w:type="character" w:styleId="12">
    <w:name w:val="Hyperlink"/>
    <w:basedOn w:val="6"/>
    <w:qFormat/>
    <w:uiPriority w:val="0"/>
    <w:rPr>
      <w:color w:val="666666"/>
      <w:u w:val="none"/>
    </w:rPr>
  </w:style>
  <w:style w:type="character" w:styleId="13">
    <w:name w:val="HTML Code"/>
    <w:basedOn w:val="6"/>
    <w:qFormat/>
    <w:uiPriority w:val="0"/>
    <w:rPr>
      <w:rFonts w:ascii="Courier New" w:hAnsi="Courier New"/>
      <w:sz w:val="20"/>
    </w:rPr>
  </w:style>
  <w:style w:type="character" w:styleId="14">
    <w:name w:val="HTML Cite"/>
    <w:basedOn w:val="6"/>
    <w:qFormat/>
    <w:uiPriority w:val="0"/>
  </w:style>
  <w:style w:type="character" w:customStyle="1" w:styleId="15">
    <w:name w:val="页眉 Char"/>
    <w:basedOn w:val="6"/>
    <w:link w:val="3"/>
    <w:qFormat/>
    <w:uiPriority w:val="0"/>
    <w:rPr>
      <w:rFonts w:ascii="Calibri"/>
      <w:kern w:val="2"/>
      <w:sz w:val="18"/>
      <w:szCs w:val="18"/>
    </w:rPr>
  </w:style>
  <w:style w:type="character" w:customStyle="1" w:styleId="16">
    <w:name w:val="页脚 Char"/>
    <w:basedOn w:val="6"/>
    <w:link w:val="2"/>
    <w:qFormat/>
    <w:uiPriority w:val="0"/>
    <w:rPr>
      <w:rFonts w:ascii="Calibri"/>
      <w:kern w:val="2"/>
      <w:sz w:val="18"/>
      <w:szCs w:val="18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8">
    <w:name w:val="textsm"/>
    <w:basedOn w:val="6"/>
    <w:qFormat/>
    <w:uiPriority w:val="0"/>
  </w:style>
  <w:style w:type="character" w:customStyle="1" w:styleId="19">
    <w:name w:val="textsm1"/>
    <w:basedOn w:val="6"/>
    <w:qFormat/>
    <w:uiPriority w:val="0"/>
  </w:style>
  <w:style w:type="character" w:customStyle="1" w:styleId="20">
    <w:name w:val="textsm2"/>
    <w:basedOn w:val="6"/>
    <w:qFormat/>
    <w:uiPriority w:val="0"/>
  </w:style>
  <w:style w:type="character" w:customStyle="1" w:styleId="21">
    <w:name w:val="right_ab"/>
    <w:basedOn w:val="6"/>
    <w:uiPriority w:val="0"/>
  </w:style>
  <w:style w:type="character" w:customStyle="1" w:styleId="22">
    <w:name w:val="down"/>
    <w:basedOn w:val="6"/>
    <w:uiPriority w:val="0"/>
    <w:rPr>
      <w:shd w:val="clear" w:fill="000000"/>
    </w:rPr>
  </w:style>
  <w:style w:type="character" w:customStyle="1" w:styleId="23">
    <w:name w:val="up"/>
    <w:basedOn w:val="6"/>
    <w:uiPriority w:val="0"/>
    <w:rPr>
      <w:shd w:val="clear" w:fill="000000"/>
    </w:rPr>
  </w:style>
  <w:style w:type="character" w:customStyle="1" w:styleId="24">
    <w:name w:val="imgbt"/>
    <w:basedOn w:val="6"/>
    <w:qFormat/>
    <w:uiPriority w:val="0"/>
    <w:rPr>
      <w:color w:val="333333"/>
      <w:sz w:val="24"/>
      <w:szCs w:val="24"/>
    </w:rPr>
  </w:style>
  <w:style w:type="character" w:customStyle="1" w:styleId="25">
    <w:name w:val="imgbt1"/>
    <w:basedOn w:val="6"/>
    <w:uiPriority w:val="0"/>
    <w:rPr>
      <w:color w:val="333333"/>
      <w:sz w:val="21"/>
      <w:szCs w:val="21"/>
    </w:rPr>
  </w:style>
  <w:style w:type="character" w:customStyle="1" w:styleId="26">
    <w:name w:val="imgbt2"/>
    <w:basedOn w:val="6"/>
    <w:qFormat/>
    <w:uiPriority w:val="0"/>
    <w:rPr>
      <w:color w:val="EEEEEE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805</Words>
  <Characters>858</Characters>
  <Lines>6</Lines>
  <Paragraphs>1</Paragraphs>
  <TotalTime>12</TotalTime>
  <ScaleCrop>false</ScaleCrop>
  <LinksUpToDate>false</LinksUpToDate>
  <CharactersWithSpaces>858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阮丽</cp:lastModifiedBy>
  <cp:lastPrinted>2023-06-09T03:34:00Z</cp:lastPrinted>
  <dcterms:modified xsi:type="dcterms:W3CDTF">2024-08-19T02:33:03Z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E9FE830007E6464893FAC3AF36D7197F_13</vt:lpwstr>
  </property>
</Properties>
</file>