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项目支出绩效自评报告</w:t>
      </w:r>
    </w:p>
    <w:p>
      <w:pPr>
        <w:spacing w:line="600" w:lineRule="exact"/>
        <w:ind w:firstLine="640" w:firstLineChars="200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一、项目基本情况</w:t>
      </w:r>
    </w:p>
    <w:p>
      <w:pPr>
        <w:spacing w:line="600" w:lineRule="exact"/>
        <w:ind w:firstLine="643" w:firstLineChars="200"/>
        <w:rPr>
          <w:rFonts w:hint="eastAsia" w:ascii="楷体_GB2312" w:eastAsia="楷体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（一）项目概况</w:t>
      </w:r>
    </w:p>
    <w:p>
      <w:pPr>
        <w:spacing w:line="576" w:lineRule="exact"/>
        <w:ind w:firstLine="643"/>
        <w:rPr>
          <w:rFonts w:hint="eastAsia" w:ascii="仿宋" w:hAnsi="仿宋" w:eastAsia="仿宋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1.项目</w:t>
      </w:r>
      <w:r>
        <w:rPr>
          <w:rFonts w:hint="eastAsia" w:ascii="仿宋" w:hAnsi="仿宋" w:eastAsia="仿宋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概况</w:t>
      </w:r>
    </w:p>
    <w:p>
      <w:pPr>
        <w:spacing w:line="576" w:lineRule="exact"/>
        <w:ind w:firstLine="640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根据山发改〔2021〕267号文件，山丹县发展和改革局关于山丹县2022年度西街村西大街城市棚户区改造项目可行性研究报告的批复内容，当前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城市棚户区居住条件差，特别是城中村，房屋年久失修、基础设施落后、环境脏乱差等问题突出。因此实施山丹县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西街村西大街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城市棚户区改造项目，对改善原区域人居环境、完善基础设施功能具有十分重要的意义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绩效目标完成</w:t>
      </w:r>
      <w:r>
        <w:rPr>
          <w:rFonts w:hint="eastAsia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情况</w:t>
      </w:r>
    </w:p>
    <w:p>
      <w:pPr>
        <w:spacing w:line="576" w:lineRule="exact"/>
        <w:ind w:firstLine="640"/>
        <w:rPr>
          <w:rFonts w:hint="eastAsia" w:ascii="仿宋" w:hAnsi="仿宋" w:eastAsia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楷体_GB2312" w:eastAsia="楷体_GB2312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资金投入情况分析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1、项目资金到位情况分析：2023年项目资金510万元，于2023年已拨入我单位账户。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2、项目资金执行情况分析：项目资金下达后，我公司高度重视，主要负责组织领导，方案制定、制度建设、资金管理、监督检查等方面情况，将到位资金全部用于项目建设使用。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3、项目资金管理情况分析：</w:t>
      </w:r>
    </w:p>
    <w:p>
      <w:pPr>
        <w:spacing w:line="576" w:lineRule="exact"/>
        <w:ind w:firstLine="640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该项目资金到位后，严格按照项目基本建设程序，抓紧开展项目建设工作，积极落实建设资金使用流程，力争项目在规定时效内完工。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eastAsia="楷体_GB2312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楷体_GB2312" w:eastAsia="楷体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总体绩效目标完成情况分析。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通过实施西街村西大街城市棚户区改造项目的建设，对改善原小区人居环境，完善基础设施功能，坚持以人为本，建设和谐家园，促进经济与社会协调发展为目的，提高群体的居住水平。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eastAsia="楷体_GB2312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楷体_GB2312" w:eastAsia="楷体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绩效目标完成情况分析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1、产出指标完成情况分析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数量指标：配套完成室外基础设施工程，供排水管网3840米，化粪池6座，供热管网5616米，高低压配电工程44360.19平方米，商业区供排水管网4396米，化粪池6座，供热管网6278米，高低压配电工程44360.19平方米，硬化3587平方米。</w:t>
      </w:r>
    </w:p>
    <w:p>
      <w:pPr>
        <w:spacing w:line="576" w:lineRule="exact"/>
        <w:ind w:firstLine="640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（2）质量指标：完成90</w:t>
      </w: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%，形成实物工作量100%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（3）时效指标：完成率达到90%以上。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2、效益指标完成情况分析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（1）社会效益指标：安居保障率100%，提高居住品质，增强人民群众幸福感、安全感。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（2）可持续影响：改善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区域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人居环境，完善基础设施功能。</w:t>
      </w:r>
    </w:p>
    <w:p>
      <w:pPr>
        <w:spacing w:line="576" w:lineRule="exact"/>
        <w:ind w:firstLine="640"/>
        <w:rPr>
          <w:rFonts w:hint="default" w:ascii="黑体" w:hAnsi="黑体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3、满意指标完成情况分析：通过实施西街村西大街城市棚户区改造项目，改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善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原区域人居环境、完善基础设备功能，提升了公共服务水平，产生了良好的社会效益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使居民满意度达到98%以上。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下一步工作的措施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我公司将积极开展各项工作，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按工程进度完成项目目标，按时间节点高质量实施项目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绩效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黑体" w:hAnsi="黑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结果拟应用和公开情况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本绩效自评结果，我公司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从产出指标、效益指标、满意度指标经过自评，综合得分为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90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分，评价结果为优秀。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同时将在一定范围内公开具体情况，接收群众监督。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A8B0301-A06A-4460-A113-E56C85091B3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E70384D-7472-4779-94CD-B176E5DDF71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53A8E0E1-47E5-4D2C-B3A9-67FEFC4AC770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58A2119-1DF3-4083-A485-3ED0182605B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34D850A-3681-4004-AFE3-8EC3CA7131E5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4C7BE"/>
    <w:multiLevelType w:val="singleLevel"/>
    <w:tmpl w:val="FED4C7B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zMTA5ZWE0OGU4ZDE1MWZhNTY1NjVmYjAwMjUwYmIifQ=="/>
    <w:docVar w:name="KSO_WPS_MARK_KEY" w:val="b0dd9c57-5c73-4999-ae17-df55c164083f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1C645BF"/>
    <w:rsid w:val="078B3F5E"/>
    <w:rsid w:val="08DF3F92"/>
    <w:rsid w:val="0ECA2393"/>
    <w:rsid w:val="0F6F2CCD"/>
    <w:rsid w:val="1AE57CCF"/>
    <w:rsid w:val="1B5F6883"/>
    <w:rsid w:val="1E42510C"/>
    <w:rsid w:val="1E5E15D4"/>
    <w:rsid w:val="1F3233D2"/>
    <w:rsid w:val="1FB160F7"/>
    <w:rsid w:val="206670F5"/>
    <w:rsid w:val="2204767D"/>
    <w:rsid w:val="22CE6B8E"/>
    <w:rsid w:val="23256DAA"/>
    <w:rsid w:val="23D05F99"/>
    <w:rsid w:val="24032E0D"/>
    <w:rsid w:val="25C844E9"/>
    <w:rsid w:val="28D23530"/>
    <w:rsid w:val="29804D3A"/>
    <w:rsid w:val="2FC15E1D"/>
    <w:rsid w:val="304D75DB"/>
    <w:rsid w:val="348519B4"/>
    <w:rsid w:val="397D1DC3"/>
    <w:rsid w:val="3A5C37C5"/>
    <w:rsid w:val="3BD3519D"/>
    <w:rsid w:val="3D475E43"/>
    <w:rsid w:val="3EEB21E8"/>
    <w:rsid w:val="40F918D4"/>
    <w:rsid w:val="426C5343"/>
    <w:rsid w:val="42BC24EF"/>
    <w:rsid w:val="45965CFD"/>
    <w:rsid w:val="46794D72"/>
    <w:rsid w:val="4E9B3940"/>
    <w:rsid w:val="50307A2C"/>
    <w:rsid w:val="568E6B22"/>
    <w:rsid w:val="57370555"/>
    <w:rsid w:val="592634BA"/>
    <w:rsid w:val="5A645142"/>
    <w:rsid w:val="5F577FA1"/>
    <w:rsid w:val="61F70A0C"/>
    <w:rsid w:val="62063012"/>
    <w:rsid w:val="62D0075B"/>
    <w:rsid w:val="66E153C2"/>
    <w:rsid w:val="67BA402B"/>
    <w:rsid w:val="6868763D"/>
    <w:rsid w:val="6C903D4C"/>
    <w:rsid w:val="70624C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933</Words>
  <Characters>1049</Characters>
  <Lines>2</Lines>
  <Paragraphs>1</Paragraphs>
  <TotalTime>309</TotalTime>
  <ScaleCrop>false</ScaleCrop>
  <LinksUpToDate>false</LinksUpToDate>
  <CharactersWithSpaces>1093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夏文君</cp:lastModifiedBy>
  <dcterms:modified xsi:type="dcterms:W3CDTF">2023-12-21T09:58:22Z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101112F9B5674BAF9BAE4438462506C6</vt:lpwstr>
  </property>
</Properties>
</file>