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C8FDC4"/>
  <w:body>
    <w:p w14:paraId="59C940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  <w:lang w:eastAsia="zh-CN"/>
        </w:rPr>
      </w:pPr>
    </w:p>
    <w:p w14:paraId="1F7503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山丹县各乡镇污水处理站</w:t>
      </w:r>
      <w:r>
        <w:rPr>
          <w:rFonts w:hint="eastAsia" w:ascii="方正小标宋简体" w:eastAsia="方正小标宋简体"/>
          <w:sz w:val="44"/>
          <w:szCs w:val="44"/>
        </w:rPr>
        <w:t>运营费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用</w:t>
      </w:r>
    </w:p>
    <w:p w14:paraId="7CE3F6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绩效自评报告</w:t>
      </w:r>
    </w:p>
    <w:p w14:paraId="5C86B745">
      <w:pPr>
        <w:spacing w:line="600" w:lineRule="exact"/>
        <w:ind w:firstLine="640" w:firstLineChars="200"/>
        <w:rPr>
          <w:rFonts w:hint="eastAsia" w:ascii="Times New Roman" w:eastAsia="楷体_GB2312"/>
          <w:sz w:val="32"/>
          <w:szCs w:val="32"/>
          <w:lang w:val="en-US" w:eastAsia="zh-CN"/>
        </w:rPr>
      </w:pPr>
      <w:r>
        <w:rPr>
          <w:rFonts w:hint="eastAsia" w:ascii="Times New Roman" w:eastAsia="楷体_GB2312"/>
          <w:sz w:val="32"/>
          <w:szCs w:val="32"/>
          <w:lang w:val="en-US" w:eastAsia="zh-CN"/>
        </w:rPr>
        <w:t xml:space="preserve"> </w:t>
      </w:r>
    </w:p>
    <w:p w14:paraId="698BCDC9">
      <w:pPr>
        <w:keepNext w:val="0"/>
        <w:keepLines w:val="0"/>
        <w:pageBreakBefore w:val="0"/>
        <w:widowControl w:val="0"/>
        <w:tabs>
          <w:tab w:val="center" w:pos="4535"/>
        </w:tabs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58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县财政局</w:t>
      </w:r>
      <w:r>
        <w:rPr>
          <w:rFonts w:hint="eastAsia" w:ascii="仿宋_GB2312" w:eastAsia="仿宋_GB2312"/>
          <w:sz w:val="32"/>
          <w:szCs w:val="32"/>
        </w:rPr>
        <w:t>：</w:t>
      </w:r>
    </w:p>
    <w:p w14:paraId="30EAB3F2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textAlignment w:val="auto"/>
        <w:rPr>
          <w:rFonts w:hint="eastAsia" w:eastAsia="黑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山丹县财政局</w:t>
      </w:r>
      <w:r>
        <w:rPr>
          <w:rFonts w:hint="eastAsia" w:ascii="仿宋" w:hAnsi="仿宋" w:eastAsia="仿宋" w:cs="仿宋"/>
          <w:sz w:val="32"/>
          <w:szCs w:val="32"/>
        </w:rPr>
        <w:t>《关于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开展</w:t>
      </w: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预算绩效考核工作的通知</w:t>
      </w:r>
      <w:r>
        <w:rPr>
          <w:rFonts w:hint="eastAsia" w:ascii="仿宋" w:hAnsi="仿宋" w:eastAsia="仿宋" w:cs="仿宋"/>
          <w:sz w:val="32"/>
          <w:szCs w:val="32"/>
        </w:rPr>
        <w:t>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（山财预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〔2023〕59号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）文件精神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现将我县各乡镇污水处理站</w:t>
      </w:r>
      <w:r>
        <w:rPr>
          <w:rFonts w:hint="eastAsia" w:ascii="仿宋_GB2312" w:eastAsia="仿宋_GB2312"/>
          <w:sz w:val="32"/>
          <w:szCs w:val="32"/>
        </w:rPr>
        <w:t>情况绩效</w:t>
      </w:r>
      <w:r>
        <w:rPr>
          <w:rFonts w:hint="eastAsia" w:ascii="仿宋_GB2312" w:eastAsia="仿宋_GB2312"/>
          <w:sz w:val="32"/>
          <w:szCs w:val="32"/>
          <w:lang w:eastAsia="zh-CN"/>
        </w:rPr>
        <w:t>自评</w:t>
      </w:r>
      <w:r>
        <w:rPr>
          <w:rFonts w:hint="eastAsia" w:ascii="仿宋_GB2312" w:eastAsia="仿宋_GB2312"/>
          <w:sz w:val="32"/>
          <w:szCs w:val="32"/>
        </w:rPr>
        <w:t>情况报告如下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 w14:paraId="5EF64228"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 w14:paraId="12AB4732">
      <w:pPr>
        <w:spacing w:line="600" w:lineRule="exact"/>
        <w:ind w:firstLine="643" w:firstLineChars="200"/>
        <w:rPr>
          <w:rFonts w:hint="eastAsia"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 w14:paraId="2080025D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山丹县乡镇污水处理站目前有13座</w:t>
      </w: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（其中：清泉镇1座；位奇镇1座；陈户镇2座；霍城镇2座；大马营镇2座；东乐镇3座；李桥乡1座；老军乡1座）,各乡镇</w:t>
      </w:r>
      <w:r>
        <w:rPr>
          <w:rFonts w:hint="eastAsia" w:ascii="仿宋_GB2312" w:hAnsi="仿宋_GB2312" w:eastAsia="仿宋_GB2312" w:cs="仿宋_GB2312"/>
          <w:color w:val="auto"/>
          <w:sz w:val="32"/>
        </w:rPr>
        <w:t>污水处理站</w:t>
      </w:r>
      <w:r>
        <w:rPr>
          <w:rFonts w:hint="eastAsia" w:ascii="仿宋_GB2312" w:hAnsi="仿宋_GB2312" w:eastAsia="仿宋_GB2312" w:cs="仿宋_GB2312"/>
          <w:color w:val="auto"/>
          <w:sz w:val="32"/>
          <w:lang w:eastAsia="zh-CN"/>
        </w:rPr>
        <w:t>均</w:t>
      </w:r>
      <w:r>
        <w:rPr>
          <w:rFonts w:hint="eastAsia" w:ascii="仿宋_GB2312" w:hAnsi="仿宋_GB2312" w:eastAsia="仿宋_GB2312" w:cs="仿宋_GB2312"/>
          <w:color w:val="auto"/>
          <w:sz w:val="32"/>
        </w:rPr>
        <w:t>具备污水收集</w:t>
      </w:r>
      <w:r>
        <w:rPr>
          <w:rFonts w:hint="eastAsia" w:ascii="仿宋_GB2312" w:hAnsi="仿宋_GB2312" w:eastAsia="仿宋_GB2312" w:cs="仿宋_GB2312"/>
          <w:color w:val="auto"/>
          <w:sz w:val="32"/>
          <w:lang w:eastAsia="zh-CN"/>
        </w:rPr>
        <w:t>处理</w:t>
      </w:r>
      <w:r>
        <w:rPr>
          <w:rFonts w:hint="eastAsia" w:ascii="仿宋_GB2312" w:hAnsi="仿宋_GB2312" w:eastAsia="仿宋_GB2312" w:cs="仿宋_GB2312"/>
          <w:color w:val="auto"/>
          <w:sz w:val="32"/>
        </w:rPr>
        <w:t>能力</w:t>
      </w:r>
      <w:r>
        <w:rPr>
          <w:rFonts w:hint="eastAsia" w:ascii="仿宋_GB2312" w:hAnsi="仿宋_GB2312" w:eastAsia="仿宋_GB2312" w:cs="仿宋_GB2312"/>
          <w:color w:val="auto"/>
          <w:sz w:val="32"/>
          <w:lang w:eastAsia="zh-CN"/>
        </w:rPr>
        <w:t>，目前由甘肃开创节能环保有限责任公司运营，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污水处理设施运营维护正常</w:t>
      </w:r>
      <w:r>
        <w:rPr>
          <w:rFonts w:hint="eastAsia" w:ascii="仿宋_GB2312" w:hAnsi="仿宋_GB2312" w:eastAsia="仿宋_GB2312" w:cs="仿宋_GB2312"/>
          <w:color w:val="auto"/>
          <w:sz w:val="32"/>
        </w:rPr>
        <w:t>。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实施周期为3年，张掖市生态环境局山丹分局负责监管、住建局负责技术服务、各乡镇负责进行运营维护的监督及管理。</w:t>
      </w:r>
    </w:p>
    <w:p w14:paraId="0A8CBF1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3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清泉镇：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郇庄村污水处理站修建于2019年，处理能力300吨/天。主要收集处理</w:t>
      </w:r>
      <w:r>
        <w:rPr>
          <w:rFonts w:hint="eastAsia" w:ascii="仿宋_GB2312" w:hAnsi="仿宋_GB2312" w:eastAsia="仿宋_GB2312" w:cs="仿宋_GB2312"/>
          <w:sz w:val="32"/>
          <w:szCs w:val="32"/>
        </w:rPr>
        <w:t>郇庄村政和园小区和易地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扶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贫搬迁楼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山丹煤矿家属院及火车站生活区生活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污水，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现由第三方运营公司运维，</w:t>
      </w:r>
      <w:r>
        <w:rPr>
          <w:rFonts w:hint="eastAsia" w:ascii="仿宋_GB2312" w:hAnsi="仿宋_GB2312" w:eastAsia="仿宋_GB2312" w:cs="仿宋_GB2312"/>
          <w:sz w:val="32"/>
          <w:szCs w:val="32"/>
        </w:rPr>
        <w:t>污水处理站设备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运行</w:t>
      </w:r>
      <w:r>
        <w:rPr>
          <w:rFonts w:hint="eastAsia" w:ascii="仿宋_GB2312" w:hAnsi="仿宋_GB2312" w:eastAsia="仿宋_GB2312" w:cs="仿宋_GB2312"/>
          <w:sz w:val="32"/>
          <w:szCs w:val="32"/>
        </w:rPr>
        <w:t>正常。</w:t>
      </w:r>
    </w:p>
    <w:p w14:paraId="0F4F92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位奇镇：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位奇村污水处理站改造于2019年，处理能力200吨/天，主要收集处理</w:t>
      </w:r>
      <w:r>
        <w:rPr>
          <w:rFonts w:hint="eastAsia" w:ascii="仿宋_GB2312" w:hAnsi="仿宋_GB2312" w:eastAsia="仿宋_GB2312" w:cs="仿宋_GB2312"/>
          <w:sz w:val="32"/>
          <w:szCs w:val="32"/>
        </w:rPr>
        <w:t>位奇镇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机关单位、</w:t>
      </w:r>
      <w:r>
        <w:rPr>
          <w:rFonts w:hint="eastAsia" w:ascii="仿宋_GB2312" w:hAnsi="仿宋_GB2312" w:eastAsia="仿宋_GB2312" w:cs="仿宋_GB2312"/>
          <w:sz w:val="32"/>
          <w:szCs w:val="32"/>
        </w:rPr>
        <w:t>瑞福家园、农贸市场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</w:rPr>
        <w:t>集镇商铺生活污水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现由第三方运营公司运维，</w:t>
      </w:r>
      <w:r>
        <w:rPr>
          <w:rFonts w:hint="eastAsia" w:ascii="仿宋_GB2312" w:hAnsi="仿宋_GB2312" w:eastAsia="仿宋_GB2312" w:cs="仿宋_GB2312"/>
          <w:sz w:val="32"/>
          <w:szCs w:val="32"/>
        </w:rPr>
        <w:t>污水处理站设备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运行</w:t>
      </w:r>
      <w:r>
        <w:rPr>
          <w:rFonts w:hint="eastAsia" w:ascii="仿宋_GB2312" w:hAnsi="仿宋_GB2312" w:eastAsia="仿宋_GB2312" w:cs="仿宋_GB2312"/>
          <w:sz w:val="32"/>
          <w:szCs w:val="32"/>
        </w:rPr>
        <w:t>正常。</w:t>
      </w:r>
    </w:p>
    <w:p w14:paraId="0532F7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3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/>
          <w:bCs/>
          <w:sz w:val="32"/>
        </w:rPr>
        <w:t>霍城镇：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西关村新建污水处理站修建于2020年，处理能力60吨/天。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主要收集处理霍城</w:t>
      </w:r>
      <w:r>
        <w:rPr>
          <w:rFonts w:hint="eastAsia" w:ascii="仿宋_GB2312" w:hAnsi="仿宋_GB2312" w:eastAsia="仿宋_GB2312" w:cs="仿宋_GB2312"/>
          <w:sz w:val="32"/>
          <w:szCs w:val="32"/>
        </w:rPr>
        <w:t>镇各机关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和集镇商铺生活污水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现由第三方运营公司运维，</w:t>
      </w:r>
      <w:r>
        <w:rPr>
          <w:rFonts w:hint="eastAsia" w:ascii="仿宋_GB2312" w:hAnsi="仿宋_GB2312" w:eastAsia="仿宋_GB2312" w:cs="仿宋_GB2312"/>
          <w:sz w:val="32"/>
          <w:szCs w:val="32"/>
        </w:rPr>
        <w:t>污水处理站设备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运行</w:t>
      </w:r>
      <w:r>
        <w:rPr>
          <w:rFonts w:hint="eastAsia" w:ascii="仿宋_GB2312" w:hAnsi="仿宋_GB2312" w:eastAsia="仿宋_GB2312" w:cs="仿宋_GB2312"/>
          <w:sz w:val="32"/>
          <w:szCs w:val="32"/>
        </w:rPr>
        <w:t>正常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原西关村污水处理站修建于2018年，处理能力60吨/天。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主要收集处理霍城</w:t>
      </w:r>
      <w:r>
        <w:rPr>
          <w:rFonts w:hint="eastAsia" w:ascii="仿宋_GB2312" w:hAnsi="仿宋_GB2312" w:eastAsia="仿宋_GB2312" w:cs="仿宋_GB2312"/>
          <w:sz w:val="32"/>
          <w:szCs w:val="32"/>
        </w:rPr>
        <w:t>镇各机关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和集镇商铺生活污水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现由第三方运营公司运维，</w:t>
      </w:r>
      <w:r>
        <w:rPr>
          <w:rFonts w:hint="eastAsia" w:ascii="仿宋_GB2312" w:hAnsi="仿宋_GB2312" w:eastAsia="仿宋_GB2312" w:cs="仿宋_GB2312"/>
          <w:sz w:val="32"/>
          <w:szCs w:val="32"/>
        </w:rPr>
        <w:t>污水处理站设备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运行</w:t>
      </w:r>
      <w:r>
        <w:rPr>
          <w:rFonts w:hint="eastAsia" w:ascii="仿宋_GB2312" w:hAnsi="仿宋_GB2312" w:eastAsia="仿宋_GB2312" w:cs="仿宋_GB2312"/>
          <w:sz w:val="32"/>
          <w:szCs w:val="32"/>
        </w:rPr>
        <w:t>正常。</w:t>
      </w:r>
    </w:p>
    <w:p w14:paraId="7FCAF7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3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b/>
          <w:bCs/>
          <w:sz w:val="32"/>
        </w:rPr>
        <w:t>陈户镇：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岸头村污水处理站修建于2019年，处理能力200吨/天，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主要收集处理陈户</w:t>
      </w:r>
      <w:r>
        <w:rPr>
          <w:rFonts w:hint="eastAsia" w:ascii="仿宋_GB2312" w:hAnsi="仿宋_GB2312" w:eastAsia="仿宋_GB2312" w:cs="仿宋_GB2312"/>
          <w:sz w:val="32"/>
          <w:szCs w:val="32"/>
        </w:rPr>
        <w:t>镇各机关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和集镇商铺生活污水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现由第三方运营公司运维，</w:t>
      </w:r>
      <w:r>
        <w:rPr>
          <w:rFonts w:hint="eastAsia" w:ascii="仿宋_GB2312" w:hAnsi="仿宋_GB2312" w:eastAsia="仿宋_GB2312" w:cs="仿宋_GB2312"/>
          <w:sz w:val="32"/>
          <w:szCs w:val="32"/>
        </w:rPr>
        <w:t>污水处理站设备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运行</w:t>
      </w:r>
      <w:r>
        <w:rPr>
          <w:rFonts w:hint="eastAsia" w:ascii="仿宋_GB2312" w:hAnsi="仿宋_GB2312" w:eastAsia="仿宋_GB2312" w:cs="仿宋_GB2312"/>
          <w:sz w:val="32"/>
          <w:szCs w:val="32"/>
        </w:rPr>
        <w:t>正常。</w:t>
      </w:r>
    </w:p>
    <w:p w14:paraId="774BEF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30"/>
        <w:textAlignment w:val="auto"/>
        <w:rPr>
          <w:rFonts w:hint="eastAsia" w:ascii="仿宋_GB2312" w:hAnsi="仿宋_GB2312" w:eastAsia="仿宋_GB2312" w:cs="仿宋_GB2312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东门村污水处理站修建于2020年，处理能力100吨/天，主要收集处理东门村住宅楼</w:t>
      </w:r>
      <w:r>
        <w:rPr>
          <w:rFonts w:hint="eastAsia" w:ascii="仿宋_GB2312" w:hAnsi="仿宋_GB2312" w:eastAsia="仿宋_GB2312" w:cs="仿宋_GB2312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学校、集镇</w:t>
      </w:r>
      <w:r>
        <w:rPr>
          <w:rFonts w:hint="eastAsia" w:ascii="仿宋_GB2312" w:hAnsi="仿宋_GB2312" w:eastAsia="仿宋_GB2312" w:cs="仿宋_GB2312"/>
          <w:sz w:val="32"/>
          <w:szCs w:val="32"/>
        </w:rPr>
        <w:t>生活污水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现由第三方运营公司运维，</w:t>
      </w:r>
      <w:r>
        <w:rPr>
          <w:rFonts w:hint="eastAsia" w:ascii="仿宋_GB2312" w:hAnsi="仿宋_GB2312" w:eastAsia="仿宋_GB2312" w:cs="仿宋_GB2312"/>
          <w:sz w:val="32"/>
          <w:szCs w:val="32"/>
        </w:rPr>
        <w:t>污水处理站设备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运行</w:t>
      </w:r>
      <w:r>
        <w:rPr>
          <w:rFonts w:hint="eastAsia" w:ascii="仿宋_GB2312" w:hAnsi="仿宋_GB2312" w:eastAsia="仿宋_GB2312" w:cs="仿宋_GB2312"/>
          <w:sz w:val="32"/>
          <w:szCs w:val="32"/>
        </w:rPr>
        <w:t>正常。</w:t>
      </w:r>
    </w:p>
    <w:p w14:paraId="2F4890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东乐镇：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城西污水处理站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修建于2019年，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处理能力160吨/天，主要收集处理东乐镇机关单位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学校、集镇新区、易地搬迁楼、城西和城东部分居民</w:t>
      </w:r>
      <w:r>
        <w:rPr>
          <w:rFonts w:hint="eastAsia" w:ascii="仿宋_GB2312" w:hAnsi="仿宋_GB2312" w:eastAsia="仿宋_GB2312" w:cs="仿宋_GB2312"/>
          <w:sz w:val="32"/>
          <w:szCs w:val="32"/>
        </w:rPr>
        <w:t>生活污水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现由第三方运营公司运维，</w:t>
      </w:r>
      <w:r>
        <w:rPr>
          <w:rFonts w:hint="eastAsia" w:ascii="仿宋_GB2312" w:hAnsi="仿宋_GB2312" w:eastAsia="仿宋_GB2312" w:cs="仿宋_GB2312"/>
          <w:sz w:val="32"/>
          <w:szCs w:val="32"/>
        </w:rPr>
        <w:t>污水处理站设备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运行</w:t>
      </w:r>
      <w:r>
        <w:rPr>
          <w:rFonts w:hint="eastAsia" w:ascii="仿宋_GB2312" w:hAnsi="仿宋_GB2312" w:eastAsia="仿宋_GB2312" w:cs="仿宋_GB2312"/>
          <w:sz w:val="32"/>
          <w:szCs w:val="32"/>
        </w:rPr>
        <w:t>正常。</w:t>
      </w:r>
    </w:p>
    <w:p w14:paraId="3F3C24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西屯污水处理站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修建于2019年，处理能力30吨/天，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主要收集</w:t>
      </w:r>
      <w:r>
        <w:rPr>
          <w:rFonts w:hint="eastAsia" w:ascii="仿宋_GB2312" w:hAnsi="仿宋_GB2312" w:eastAsia="仿宋_GB2312" w:cs="仿宋_GB2312"/>
          <w:sz w:val="32"/>
        </w:rPr>
        <w:t>处理新屯小区、国道312以南西屯段餐饮网点生活污水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现由第三方运营公司运维，</w:t>
      </w:r>
      <w:r>
        <w:rPr>
          <w:rFonts w:hint="eastAsia" w:ascii="仿宋_GB2312" w:hAnsi="仿宋_GB2312" w:eastAsia="仿宋_GB2312" w:cs="仿宋_GB2312"/>
          <w:sz w:val="32"/>
          <w:szCs w:val="32"/>
        </w:rPr>
        <w:t>污水处理站设备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运行</w:t>
      </w:r>
      <w:r>
        <w:rPr>
          <w:rFonts w:hint="eastAsia" w:ascii="仿宋_GB2312" w:hAnsi="仿宋_GB2312" w:eastAsia="仿宋_GB2312" w:cs="仿宋_GB2312"/>
          <w:sz w:val="32"/>
          <w:szCs w:val="32"/>
        </w:rPr>
        <w:t>正常。</w:t>
      </w:r>
    </w:p>
    <w:p w14:paraId="0BD6DE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30"/>
        <w:textAlignment w:val="auto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312线以北污水处理站修建于2020年，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处理能力200吨/天，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主要收集</w:t>
      </w:r>
      <w:r>
        <w:rPr>
          <w:rFonts w:hint="eastAsia" w:ascii="仿宋_GB2312" w:hAnsi="仿宋_GB2312" w:eastAsia="仿宋_GB2312" w:cs="仿宋_GB2312"/>
          <w:sz w:val="32"/>
        </w:rPr>
        <w:t>处理312国道以北企业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</w:rPr>
        <w:t>餐馆、住宅楼生活污水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现由第三方运营公司运维，</w:t>
      </w:r>
      <w:r>
        <w:rPr>
          <w:rFonts w:hint="eastAsia" w:ascii="仿宋_GB2312" w:hAnsi="仿宋_GB2312" w:eastAsia="仿宋_GB2312" w:cs="仿宋_GB2312"/>
          <w:sz w:val="32"/>
        </w:rPr>
        <w:t>污水处理站设备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运行</w:t>
      </w:r>
      <w:r>
        <w:rPr>
          <w:rFonts w:hint="eastAsia" w:ascii="仿宋_GB2312" w:hAnsi="仿宋_GB2312" w:eastAsia="仿宋_GB2312" w:cs="仿宋_GB2312"/>
          <w:sz w:val="32"/>
        </w:rPr>
        <w:t>正常。</w:t>
      </w:r>
    </w:p>
    <w:p w14:paraId="47420C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30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caps/>
          <w:kern w:val="0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b/>
          <w:bCs w:val="0"/>
          <w:caps/>
          <w:kern w:val="0"/>
          <w:sz w:val="32"/>
          <w:szCs w:val="32"/>
        </w:rPr>
        <w:t>大马营镇：</w:t>
      </w:r>
      <w:r>
        <w:rPr>
          <w:rFonts w:hint="eastAsia" w:ascii="仿宋_GB2312" w:hAnsi="仿宋_GB2312" w:eastAsia="仿宋_GB2312" w:cs="仿宋_GB2312"/>
          <w:b w:val="0"/>
          <w:bCs/>
          <w:caps/>
          <w:kern w:val="0"/>
          <w:sz w:val="32"/>
          <w:szCs w:val="32"/>
          <w:lang w:eastAsia="zh-CN"/>
        </w:rPr>
        <w:t>大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马营村污水处理站修建于2019年，处理能力40吨/天，主要收集处理</w:t>
      </w:r>
      <w:r>
        <w:rPr>
          <w:rFonts w:hint="eastAsia" w:ascii="仿宋_GB2312" w:hAnsi="仿宋_GB2312" w:eastAsia="仿宋_GB2312" w:cs="仿宋_GB2312"/>
          <w:sz w:val="32"/>
        </w:rPr>
        <w:t>机关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单位</w:t>
      </w:r>
      <w:r>
        <w:rPr>
          <w:rFonts w:hint="eastAsia" w:ascii="仿宋_GB2312" w:hAnsi="仿宋_GB2312" w:eastAsia="仿宋_GB2312" w:cs="仿宋_GB2312"/>
          <w:sz w:val="32"/>
        </w:rPr>
        <w:t>，学校，易地扶贫搬迁安置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楼</w:t>
      </w:r>
      <w:r>
        <w:rPr>
          <w:rFonts w:hint="eastAsia" w:ascii="仿宋_GB2312" w:hAnsi="仿宋_GB2312" w:eastAsia="仿宋_GB2312" w:cs="仿宋_GB2312"/>
          <w:sz w:val="32"/>
        </w:rPr>
        <w:t>等单位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生活污水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现由第三方运营公司运维，</w:t>
      </w:r>
      <w:r>
        <w:rPr>
          <w:rFonts w:hint="eastAsia" w:ascii="仿宋_GB2312" w:hAnsi="仿宋_GB2312" w:eastAsia="仿宋_GB2312" w:cs="仿宋_GB2312"/>
          <w:sz w:val="32"/>
          <w:szCs w:val="32"/>
        </w:rPr>
        <w:t>污水处理站设备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运行</w:t>
      </w:r>
      <w:r>
        <w:rPr>
          <w:rFonts w:hint="eastAsia" w:ascii="仿宋_GB2312" w:hAnsi="仿宋_GB2312" w:eastAsia="仿宋_GB2312" w:cs="仿宋_GB2312"/>
          <w:sz w:val="32"/>
          <w:szCs w:val="32"/>
        </w:rPr>
        <w:t>正常。</w:t>
      </w:r>
    </w:p>
    <w:p w14:paraId="72C34A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30"/>
        <w:textAlignment w:val="auto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花寨村污水处理站修建于2019年，处理能力20吨/天，主要收集处理学校</w:t>
      </w:r>
      <w:r>
        <w:rPr>
          <w:rFonts w:hint="eastAsia" w:ascii="仿宋_GB2312" w:hAnsi="仿宋_GB2312" w:eastAsia="仿宋_GB2312" w:cs="仿宋_GB2312"/>
          <w:sz w:val="32"/>
        </w:rPr>
        <w:t>、花寨易地扶贫搬迁安置点的生活污水，现由第三方运营公司运维，污水处理站设备运行正常</w:t>
      </w:r>
    </w:p>
    <w:p w14:paraId="575DB6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30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lang w:val="en-US" w:eastAsia="zh-CN"/>
        </w:rPr>
        <w:t>7.李桥乡：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河湾村污水处理站修建于2020年，处理能力100吨/天，主要收集处理东乐镇机关单位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学校、集镇新区、易地搬迁楼、城西和城东部分居民</w:t>
      </w:r>
      <w:r>
        <w:rPr>
          <w:rFonts w:hint="eastAsia" w:ascii="仿宋_GB2312" w:hAnsi="仿宋_GB2312" w:eastAsia="仿宋_GB2312" w:cs="仿宋_GB2312"/>
          <w:sz w:val="32"/>
          <w:szCs w:val="32"/>
        </w:rPr>
        <w:t>生活污水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现由第三方运营公司运维，</w:t>
      </w:r>
      <w:r>
        <w:rPr>
          <w:rFonts w:hint="eastAsia" w:ascii="仿宋_GB2312" w:hAnsi="仿宋_GB2312" w:eastAsia="仿宋_GB2312" w:cs="仿宋_GB2312"/>
          <w:sz w:val="32"/>
          <w:szCs w:val="32"/>
        </w:rPr>
        <w:t>污水处理站设备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运行</w:t>
      </w:r>
      <w:r>
        <w:rPr>
          <w:rFonts w:hint="eastAsia" w:ascii="仿宋_GB2312" w:hAnsi="仿宋_GB2312" w:eastAsia="仿宋_GB2312" w:cs="仿宋_GB2312"/>
          <w:sz w:val="32"/>
          <w:szCs w:val="32"/>
        </w:rPr>
        <w:t>正常。</w:t>
      </w:r>
    </w:p>
    <w:p w14:paraId="02C9BF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3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lang w:val="en-US" w:eastAsia="zh-CN"/>
        </w:rPr>
        <w:t>8.老军乡：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峡口村污水处理站修建于2019年，处理能力40吨/天，主要收集处理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老军易地扶贫搬迁小区生活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污水，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现由第三方运营公司运维，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污水处理站设备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运行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正常。</w:t>
      </w:r>
    </w:p>
    <w:p w14:paraId="3FFACA24">
      <w:pPr>
        <w:numPr>
          <w:ilvl w:val="0"/>
          <w:numId w:val="2"/>
        </w:numPr>
        <w:spacing w:line="600" w:lineRule="exact"/>
        <w:ind w:firstLine="640" w:firstLineChars="200"/>
        <w:rPr>
          <w:rFonts w:hint="eastAsia" w:ascii="楷体_GB2312" w:eastAsia="楷体_GB2312"/>
          <w:b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楷体_GB2312" w:eastAsia="楷体_GB2312"/>
          <w:b/>
          <w:sz w:val="32"/>
          <w:szCs w:val="32"/>
        </w:rPr>
        <w:t>项目绩效目标</w:t>
      </w:r>
    </w:p>
    <w:p w14:paraId="14BB055F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 w:val="0"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 xml:space="preserve">山丹县8个乡镇13座污水处理站，通过污水处理站，将所收集污水进行深化处理达标后，进行林地灌溉。对农村生活环境进行改善的同时，将已处理合格的中水进行再次利用。出水水质根据甘肃省地方排放标准（农村生活污水处理设施污染物排放标准）DB 62/4014-2019 三级A标准。污水处理（COD、PH值、氨氮、SS）等污水排放通过定时、临时抽查检测达到要求，符合排放标准。各污水处理站综合台账记录完整。农村生活污水通过集中收集至污水处理站，得到有效处理，达到了项目实施前的预期目标，有效的改善农村环境治理，得到了各乡镇机关单位及住户的一致好评，群众满意度90%。 </w:t>
      </w:r>
    </w:p>
    <w:p w14:paraId="1B5E3D37">
      <w:pPr>
        <w:numPr>
          <w:ilvl w:val="0"/>
          <w:numId w:val="3"/>
        </w:numPr>
        <w:spacing w:line="6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项目资金情况</w:t>
      </w:r>
    </w:p>
    <w:p w14:paraId="43785BEF">
      <w:pPr>
        <w:numPr>
          <w:ilvl w:val="0"/>
          <w:numId w:val="0"/>
        </w:numPr>
        <w:spacing w:line="600" w:lineRule="exact"/>
        <w:rPr>
          <w:rFonts w:hint="default" w:ascii="黑体" w:hAnsi="黑体" w:eastAsia="黑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项目资金总额120万元，根据各污水处理站实际处理水量进行计量结算，资金已按时拨付到位，保证污水处理站正常运行。</w:t>
      </w:r>
    </w:p>
    <w:p w14:paraId="3380131F">
      <w:pPr>
        <w:numPr>
          <w:ilvl w:val="0"/>
          <w:numId w:val="3"/>
        </w:numPr>
        <w:spacing w:line="600" w:lineRule="exact"/>
        <w:ind w:left="0" w:leftChars="0"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绩效目标完成情况及效益分析</w:t>
      </w:r>
    </w:p>
    <w:p w14:paraId="0B5B534E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山丹县8个乡镇13座污水处理站经县政府同意，将污水处理站交由第三方运营维护运行，污水处理站运营维护主要包含：巡视检查污水站内设备运行、污泥含量、进出水水量的检测、添加消毒药剂、运行管理台账记录，检查设备间内电器设备的运行，风机定时更换皮带、添加黄油及润滑油，PLC控制柜自动运行，设备内水泵正常运转及检修更换，每季度进行第三方水质检测，培养活性污泥，定时清理格栅池内较大残渣、杂质，定时将剩余污泥清运至污水处理厂，对站内电缆线及管道进行检查更换,污水处理站的运行电费等。确保各乡镇污水处理站正常运行，出水达标率达到100%。</w:t>
      </w:r>
    </w:p>
    <w:p w14:paraId="378B2D02">
      <w:pPr>
        <w:spacing w:line="600" w:lineRule="exact"/>
        <w:ind w:firstLine="640" w:firstLineChars="200"/>
        <w:rPr>
          <w:rFonts w:hint="default" w:ascii="仿宋_GB2312" w:eastAsia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山丹县13座污水处理站由第三方集中统一运营，配置专业人员管理，可以降低运营维护的各项费用。处理后中水达标排放，用于附近林带绿化灌溉，保障生态环境治理的同时，又解决周边缺水林带灌溉问题。污水站运行统一管理，既可以保证农村生活污水有效处理，也可以保证污水站正常运行。对农村生活环境有很大的帮助。目前已完成13座污水处理站的运营维护，在实施过程中，各项指标满足预期目标并全部落实。13座污水处理站运营维护实施后，出水水质达标，污水站管理台账记录完整，采用科学专业运营维护，运行人员按时安全生产，农村生活污水集中收集至污水处理站，得到有效处理，让农村环境得到改善，处理后中水达标排放，为林带绿化灌溉添一份力量。合理的运营维护可持续延长污水处理站的使用年限，达到建设时所定的目标。现有环境通过集中处理，改善节能降噪，有效合理的再次利用水资源，得到各单位及农户的高度评价。</w:t>
      </w:r>
    </w:p>
    <w:p w14:paraId="0C2CD727">
      <w:pPr>
        <w:numPr>
          <w:ilvl w:val="0"/>
          <w:numId w:val="3"/>
        </w:numPr>
        <w:spacing w:line="600" w:lineRule="exact"/>
        <w:ind w:left="0" w:leftChars="0"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自评结论</w:t>
      </w:r>
    </w:p>
    <w:p w14:paraId="056D824B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通过检测各项数据及实施过程中的评价，在该项目实施中，各乡镇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污水处理站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按照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年度目标任务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全面完成各项指标,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按照财政要求专款专用，财务处理及时，合计核算规范，达到预期社会效益，受益群众满意度较高，我单位自评分数91分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黑体" w:eastAsia="仿宋_GB2312"/>
          <w:sz w:val="32"/>
          <w:szCs w:val="32"/>
        </w:rPr>
        <w:t>评价等级为优秀。</w:t>
      </w:r>
    </w:p>
    <w:p w14:paraId="45185259">
      <w:pPr>
        <w:spacing w:line="600" w:lineRule="exact"/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</w:p>
    <w:p w14:paraId="298069DB">
      <w:pPr>
        <w:spacing w:line="600" w:lineRule="exact"/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</w:t>
      </w:r>
    </w:p>
    <w:p w14:paraId="7C800EA3">
      <w:pPr>
        <w:spacing w:line="600" w:lineRule="exact"/>
        <w:ind w:firstLine="420" w:firstLineChars="200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山丹县住房和城乡建设局</w:t>
      </w:r>
    </w:p>
    <w:p w14:paraId="6A347756">
      <w:pPr>
        <w:spacing w:line="600" w:lineRule="exact"/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                       2023年12月24日</w:t>
      </w:r>
    </w:p>
    <w:sectPr>
      <w:pgSz w:w="11906" w:h="16838"/>
      <w:pgMar w:top="1440" w:right="1570" w:bottom="1440" w:left="157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98FED0"/>
    <w:multiLevelType w:val="singleLevel"/>
    <w:tmpl w:val="A498FED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F1754FE"/>
    <w:multiLevelType w:val="singleLevel"/>
    <w:tmpl w:val="2F1754F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6CFEF3B9"/>
    <w:multiLevelType w:val="singleLevel"/>
    <w:tmpl w:val="6CFEF3B9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4ZmIzZjhhOGVjNjNjZjY3NmRiNzRkYWVhNzI4ODEifQ==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530E72"/>
    <w:rsid w:val="00594EC8"/>
    <w:rsid w:val="007B2162"/>
    <w:rsid w:val="00810656"/>
    <w:rsid w:val="00854E14"/>
    <w:rsid w:val="008C120E"/>
    <w:rsid w:val="009471EF"/>
    <w:rsid w:val="00976E20"/>
    <w:rsid w:val="009F449D"/>
    <w:rsid w:val="00A34770"/>
    <w:rsid w:val="00B4239C"/>
    <w:rsid w:val="00C2019A"/>
    <w:rsid w:val="00E430CA"/>
    <w:rsid w:val="00EA2F26"/>
    <w:rsid w:val="0C38181C"/>
    <w:rsid w:val="0ECA2393"/>
    <w:rsid w:val="30BF25EC"/>
    <w:rsid w:val="31BF44C8"/>
    <w:rsid w:val="3D630D0D"/>
    <w:rsid w:val="44736C5A"/>
    <w:rsid w:val="44AE01B0"/>
    <w:rsid w:val="45674E15"/>
    <w:rsid w:val="4C3C5493"/>
    <w:rsid w:val="61D218D0"/>
    <w:rsid w:val="64BD0DC9"/>
    <w:rsid w:val="6DE25D78"/>
    <w:rsid w:val="75A41EBF"/>
    <w:rsid w:val="78422BAE"/>
    <w:rsid w:val="7BC07B7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rFonts w:ascii="Calibri"/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2422</Words>
  <Characters>2538</Characters>
  <Lines>1</Lines>
  <Paragraphs>1</Paragraphs>
  <TotalTime>9</TotalTime>
  <ScaleCrop>false</ScaleCrop>
  <LinksUpToDate>false</LinksUpToDate>
  <CharactersWithSpaces>2634</CharactersWithSpaces>
  <Application>WPS Office_12.1.0.18909_F1E327BC-269C-435d-A152-05C5408002CA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白开水</cp:lastModifiedBy>
  <cp:lastPrinted>2024-03-12T01:47:00Z</cp:lastPrinted>
  <dcterms:modified xsi:type="dcterms:W3CDTF">2024-11-05T03:32:44Z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2052-12.1.0.18909</vt:lpwstr>
  </property>
  <property fmtid="{D5CDD505-2E9C-101B-9397-08002B2CF9AE}" pid="3" name="ICV">
    <vt:lpwstr>355BDA25F6414018A0F37511E6CD90B4_13</vt:lpwstr>
  </property>
</Properties>
</file>