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Helvetica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Helvetica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spacing w:line="600" w:lineRule="exact"/>
        <w:rPr>
          <w:rFonts w:hint="eastAsia" w:ascii="仿宋_GB2312" w:hAnsi="Helvetica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lang w:eastAsia="zh-CN"/>
        </w:rPr>
        <w:t>全县</w:t>
      </w:r>
      <w:r>
        <w:rPr>
          <w:rFonts w:hint="eastAsia" w:ascii="方正小标宋简体" w:hAnsi="黑体" w:eastAsia="方正小标宋简体"/>
          <w:sz w:val="44"/>
          <w:lang w:val="en-US" w:eastAsia="zh-CN"/>
        </w:rPr>
        <w:t>公路水路行业生产经营单位</w:t>
      </w:r>
    </w:p>
    <w:p>
      <w:pPr>
        <w:spacing w:line="600" w:lineRule="exact"/>
        <w:ind w:left="2919" w:hanging="3080" w:hangingChars="700"/>
        <w:jc w:val="center"/>
        <w:rPr>
          <w:rFonts w:hint="eastAsia" w:ascii="方正小标宋简体" w:hAnsi="黑体" w:eastAsia="方正小标宋简体"/>
          <w:sz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lang w:val="en-US" w:eastAsia="zh-CN"/>
        </w:rPr>
        <w:t>试行安全生产承诺公告及安全状况报告</w:t>
      </w:r>
    </w:p>
    <w:p>
      <w:pPr>
        <w:spacing w:line="600" w:lineRule="exact"/>
        <w:ind w:left="2919" w:hanging="3080" w:hangingChars="700"/>
        <w:jc w:val="center"/>
        <w:rPr>
          <w:rFonts w:hint="default" w:ascii="仿宋_GB2312" w:hAnsi="Helvetica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lang w:val="en-US" w:eastAsia="zh-CN"/>
        </w:rPr>
        <w:t>制度实施领导小组</w:t>
      </w:r>
    </w:p>
    <w:p>
      <w:pPr>
        <w:spacing w:line="560" w:lineRule="exact"/>
        <w:jc w:val="center"/>
        <w:rPr>
          <w:rFonts w:hint="eastAsia" w:ascii="仿宋_GB2312" w:hAnsi="Helvetic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组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长：乔胜德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县交通运输局党组书记、局长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副组长：吴文渊  县交通运输局党组成员、副局长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赵  涛  县交通运输局党组成员、副局长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41" w:leftChars="200" w:right="0" w:rightChars="0" w:hanging="2601" w:hangingChars="813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王永贤  县交通运输局党组成员、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交通运输综合执法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成  员: 史思进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县交通运输综合执法一队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杨绍玮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县交通运输综合执法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、三队队长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赵开东  县交通运输服务中心主任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王多刚  县交通运输局安全和运输管理股股长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梁俊民  县交通运输局农村公路管理股股长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屈  源  县交通运输局工程建设管理股副股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48" w:firstLineChars="984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长、质监站站长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left"/>
        <w:textAlignment w:val="auto"/>
        <w:outlineLvl w:val="9"/>
        <w:rPr>
          <w:rFonts w:hint="eastAsia" w:ascii="仿宋_GB2312" w:hAnsi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周  靖</w:t>
      </w:r>
      <w:r>
        <w:rPr>
          <w:rFonts w:hint="eastAsia" w:ascii="仿宋_GB2312" w:hAnsi="仿宋_GB2312" w:cs="仿宋_GB2312"/>
          <w:color w:val="000000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县交通运输综合执法</w:t>
      </w:r>
      <w:r>
        <w:rPr>
          <w:rFonts w:hint="eastAsia" w:ascii="仿宋_GB2312" w:hAnsi="仿宋_GB2312" w:cs="仿宋_GB2312"/>
          <w:spacing w:val="-2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spacing w:val="-20"/>
          <w:sz w:val="32"/>
          <w:szCs w:val="32"/>
          <w:lang w:eastAsia="zh-CN"/>
        </w:rPr>
        <w:t>班线、公交、旅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48" w:firstLineChars="984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游客运和客运站安全管理人员</w:t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41" w:leftChars="200" w:right="0" w:rightChars="0" w:hanging="2601" w:hangingChars="813"/>
        <w:jc w:val="left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毛荣德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县交通运输综合执法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出租客运安全管理人员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41" w:leftChars="200" w:right="0" w:rightChars="0" w:hanging="2601" w:hangingChars="813"/>
        <w:jc w:val="left"/>
        <w:textAlignment w:val="auto"/>
        <w:outlineLvl w:val="9"/>
        <w:rPr>
          <w:rFonts w:hint="default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尹存兵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县交通运输综合执法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驾培、检测安全管理人员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right="0" w:rightChars="0" w:hanging="3520" w:hangingChars="1100"/>
        <w:jc w:val="left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    焦海相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县交通运输综合执法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队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维修安全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1000" w:right="0" w:rightChars="0" w:hanging="320" w:hangingChars="100"/>
        <w:jc w:val="left"/>
        <w:textAlignment w:val="auto"/>
        <w:outlineLvl w:val="9"/>
        <w:rPr>
          <w:rFonts w:hint="default" w:ascii="仿宋_GB2312" w:hAnsi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3"/>
        <w:jc w:val="both"/>
        <w:textAlignment w:val="auto"/>
        <w:outlineLvl w:val="9"/>
        <w:rPr>
          <w:rFonts w:hint="default" w:ascii="仿宋_GB2312" w:hAnsi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11"/>
          <w:sz w:val="32"/>
          <w:szCs w:val="32"/>
          <w:lang w:val="en-US" w:eastAsia="zh-CN"/>
        </w:rPr>
        <w:t xml:space="preserve">        肖滋龙  县交通运输局安全和运输管理股管理人员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领导小组下设办公室，王永贤同志兼任办公室主任，梁俊民、屈源、王多刚、周靖、毛荣德、尹存兵、焦海相、肖滋龙为成员，负责工作方案制订、工作安排衔接、推进及资料收集等具体工作。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C2ED2"/>
    <w:rsid w:val="0EEC4675"/>
    <w:rsid w:val="7C9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2021-01-08T07:10:00Z</dcterms:created>
  <dc:creator>Administrator</dc:creator>
  <cp:lastModifiedBy>Administrator</cp:lastModifiedBy>
  <dcterms:modified xsi:type="dcterms:W3CDTF">2021-01-08T07:15:44Z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