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山丹县Y018线K1+900吴家长沟桥</w:t>
      </w:r>
    </w:p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危桥改造工程项目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按照202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年车辆购置税收入补助地方资金预算第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批文件要求，项目由《山丹县交通运输局关于2022年山丹县省道养护服务项目的批复》（山交发〔2022〕95号）进行了批复，项目位于山丹县境内省道。建设内容主要：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拆除旧桥新建。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将提高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桥梁的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运营能力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，方便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运输车辆快速通行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，保障沿线居民的出行安全，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提升桥梁的安全运营能力。</w:t>
      </w:r>
      <w:r>
        <w:rPr>
          <w:rFonts w:hint="eastAsia" w:ascii="仿宋_GB2312" w:hAnsi="宋体" w:eastAsia="仿宋_GB2312"/>
          <w:sz w:val="32"/>
          <w:szCs w:val="32"/>
        </w:rPr>
        <w:t>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该项目由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甘财建（2023）74号2023年车辆购置税收入补助地方预算（第二批）用于普通省道及农村公路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下达资金计划，到</w:t>
      </w:r>
      <w:r>
        <w:rPr>
          <w:rFonts w:hint="eastAsia" w:ascii="仿宋_GB2312" w:hAnsi="宋体" w:eastAsia="仿宋_GB2312"/>
          <w:sz w:val="32"/>
          <w:szCs w:val="32"/>
        </w:rPr>
        <w:t>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/>
          <w:sz w:val="32"/>
          <w:szCs w:val="32"/>
        </w:rPr>
        <w:t>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元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2023年地方管养普通省道公路日常养护项目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分、效益指标30分、资金预算执行率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在危桥改造项目的实施过程中，可能存在沟通不畅的情况，导致群众对项目的意见和建议无法及时反馈给相关部门，影响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群众的参与感和满意度。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为了提高群众满意度，可以</w:t>
      </w:r>
      <w:r>
        <w:rPr>
          <w:rFonts w:hint="eastAsia" w:ascii="仿宋_GB2312" w:eastAsia="仿宋_GB2312"/>
          <w:sz w:val="32"/>
          <w:szCs w:val="32"/>
        </w:rPr>
        <w:t>制定详细的沟通计划，包括沟通方式、时间、地点、参与人员等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确保所有相关人员都清楚自己的责任，也有助于避免在沟通过程中出现混乱。为了确保沟通的有效性，需建立反馈机制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以便及时调整沟通内容和方式。在项目实施过程中，要保持持续沟通，及时传达项目进展情况、遇到的问题和解决方案等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有助于提高团队成员的工作积极性和主动性，</w:t>
      </w:r>
      <w:r>
        <w:rPr>
          <w:rFonts w:hint="eastAsia" w:ascii="仿宋_GB2312" w:eastAsia="仿宋_GB2312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sz w:val="32"/>
          <w:szCs w:val="32"/>
        </w:rPr>
        <w:t>及时发现和解决问题。</w:t>
      </w:r>
      <w:r>
        <w:rPr>
          <w:rFonts w:hint="eastAsia" w:ascii="仿宋_GB2312" w:eastAsia="仿宋_GB2312"/>
          <w:sz w:val="32"/>
          <w:szCs w:val="32"/>
          <w:lang w:eastAsia="zh-CN"/>
        </w:rPr>
        <w:t>从而更好地发挥危桥改造项目的社会效益。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2CA7A0E"/>
    <w:rsid w:val="09C26B03"/>
    <w:rsid w:val="0B0721EB"/>
    <w:rsid w:val="0CAA693A"/>
    <w:rsid w:val="0DE44CAF"/>
    <w:rsid w:val="1608218A"/>
    <w:rsid w:val="169E4F12"/>
    <w:rsid w:val="1CA46C1D"/>
    <w:rsid w:val="23E337C0"/>
    <w:rsid w:val="28963408"/>
    <w:rsid w:val="28BB2B98"/>
    <w:rsid w:val="2A1338BD"/>
    <w:rsid w:val="2BE51CA5"/>
    <w:rsid w:val="2EBF436E"/>
    <w:rsid w:val="55851831"/>
    <w:rsid w:val="566B274A"/>
    <w:rsid w:val="6B643524"/>
    <w:rsid w:val="71B5523A"/>
    <w:rsid w:val="73AB4C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</Words>
  <Characters>667</Characters>
  <Lines>5</Lines>
  <Paragraphs>1</Paragraphs>
  <TotalTime>29</TotalTime>
  <ScaleCrop>false</ScaleCrop>
  <LinksUpToDate>false</LinksUpToDate>
  <CharactersWithSpaces>782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dcterms:modified xsi:type="dcterms:W3CDTF">2024-01-09T02:10:41Z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D9431100FF324E7C9D142776D119E342_13</vt:lpwstr>
  </property>
</Properties>
</file>