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根据《中华人民共和国审计法》第二十五条、《党政主要领导干部和国有企事业单位主要领导人员经济责任审计规定》，经中共山丹县委审计委员会批准,中共山丹县委审计委员会办公室、山丹县审计局派出审计组，自2021年3月15日起，对你公司董事长王云路同志任职以来经济责任履行情况进行审计，必要时将追溯到相关年度或者延伸审计（调查）有关单位</w:t>
      </w:r>
      <w:r>
        <w:rPr>
          <w:rFonts w:hint="eastAsia" w:ascii="仿宋_GB2312" w:eastAsia="仿宋_GB2312" w:cs="仿宋_GB2312"/>
          <w:i w:val="0"/>
          <w:caps w:val="0"/>
          <w:color w:val="333333"/>
          <w:spacing w:val="-20"/>
          <w:sz w:val="31"/>
          <w:szCs w:val="31"/>
          <w:shd w:val="clear" w:fill="FFFFFF"/>
        </w:rPr>
        <w:t>。审计组组长</w:t>
      </w:r>
      <w:r>
        <w:rPr>
          <w:rFonts w:hint="eastAsia" w:ascii="仿宋_GB2312" w:eastAsia="仿宋_GB2312" w:cs="仿宋_GB2312"/>
          <w:i w:val="0"/>
          <w:caps w:val="0"/>
          <w:color w:val="333333"/>
          <w:spacing w:val="0"/>
          <w:sz w:val="31"/>
          <w:szCs w:val="31"/>
          <w:shd w:val="clear" w:fill="FFFFFF"/>
        </w:rPr>
        <w:t>：</w:t>
      </w:r>
      <w:r>
        <w:rPr>
          <w:rFonts w:hint="eastAsia" w:ascii="仿宋_GB2312" w:eastAsia="仿宋_GB2312" w:cs="仿宋_GB2312"/>
          <w:i w:val="0"/>
          <w:caps w:val="0"/>
          <w:color w:val="333333"/>
          <w:spacing w:val="0"/>
          <w:sz w:val="31"/>
          <w:szCs w:val="31"/>
          <w:shd w:val="clear" w:fill="FFFFFF"/>
          <w:lang w:val="en-US" w:eastAsia="zh-CN"/>
        </w:rPr>
        <w:t>陈长春</w:t>
      </w:r>
      <w:r>
        <w:rPr>
          <w:rFonts w:hint="eastAsia" w:ascii="仿宋_GB2312" w:eastAsia="仿宋_GB2312" w:cs="仿宋_GB2312"/>
          <w:i w:val="0"/>
          <w:caps w:val="0"/>
          <w:color w:val="333333"/>
          <w:spacing w:val="0"/>
          <w:sz w:val="31"/>
          <w:szCs w:val="31"/>
          <w:shd w:val="clear" w:fill="FFFFFF"/>
        </w:rPr>
        <w:t>，</w:t>
      </w:r>
      <w:r>
        <w:rPr>
          <w:rFonts w:hint="eastAsia" w:ascii="仿宋_GB2312" w:eastAsia="仿宋_GB2312" w:cs="仿宋_GB2312"/>
          <w:i w:val="0"/>
          <w:caps w:val="0"/>
          <w:color w:val="333333"/>
          <w:spacing w:val="-20"/>
          <w:sz w:val="31"/>
          <w:szCs w:val="31"/>
          <w:shd w:val="clear" w:fill="FFFFFF"/>
        </w:rPr>
        <w:t>审计组成员</w:t>
      </w:r>
      <w:r>
        <w:rPr>
          <w:rFonts w:hint="eastAsia" w:ascii="仿宋_GB2312" w:eastAsia="仿宋_GB2312" w:cs="仿宋_GB2312"/>
          <w:i w:val="0"/>
          <w:caps w:val="0"/>
          <w:color w:val="333333"/>
          <w:spacing w:val="0"/>
          <w:sz w:val="31"/>
          <w:szCs w:val="31"/>
          <w:shd w:val="clear" w:fill="FFFFFF"/>
        </w:rPr>
        <w:t>：张峰燕 张朝阳 张佩。审计人员在审计中坚持客观公正，实事求是，不隐瞒事实，保守被审计单位的相关秘密，并受理对被审计人员的举报，同时接受群众对审计组工作人员的监督。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审计组工作地点：山丹县恒达粮油收储有限责任公司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审计涉及事项举报电话：18993625828</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1</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15</w:t>
      </w:r>
      <w:r>
        <w:rPr>
          <w:rFonts w:hint="eastAsia" w:ascii="仿宋_GB2312" w:eastAsia="仿宋_GB2312" w:cs="仿宋_GB2312"/>
          <w:i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CC2118"/>
    <w:rsid w:val="6C82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2021-03-16T09:29:51Z</dcterms:created>
  <dc:creator>lenovo</dc:creator>
  <cp:lastModifiedBy>Me</cp:lastModifiedBy>
  <dcterms:modified xsi:type="dcterms:W3CDTF">2021-03-16T09:31:58Z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