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lang w:val="en-US" w:eastAsia="zh-CN"/>
        </w:rPr>
      </w:pPr>
      <w:r>
        <w:rPr>
          <w:rFonts w:hint="eastAsia"/>
          <w:lang w:val="en-US" w:eastAsia="zh-CN"/>
        </w:rPr>
        <w:t>审计公告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both"/>
        <w:rPr>
          <w:rFonts w:ascii="仿宋_GB2312" w:eastAsia="仿宋_GB2312" w:cs="仿宋_GB2312"/>
          <w:i w:val="0"/>
          <w:caps w:val="0"/>
          <w:color w:val="333333"/>
          <w:spacing w:val="0"/>
          <w:sz w:val="31"/>
          <w:szCs w:val="31"/>
        </w:rPr>
      </w:pPr>
      <w:r>
        <w:rPr>
          <w:rFonts w:hint="eastAsia" w:ascii="仿宋_GB2312" w:eastAsia="仿宋_GB2312" w:cs="仿宋_GB2312"/>
          <w:i w:val="0"/>
          <w:caps w:val="0"/>
          <w:color w:val="333333"/>
          <w:spacing w:val="0"/>
          <w:sz w:val="31"/>
          <w:szCs w:val="31"/>
          <w:shd w:val="clear" w:fill="FFFFFF"/>
        </w:rPr>
        <w:t>根据《中华人民共和国审计法》第五十八条、《党政主要领导干部和国有企事业单位主要领导人员经济责任审计规定》，经中共山丹县委审计委员会批准，中共山丹县委审计委员会办公室、山丹县审计局派出审计组，自2022年3月30日起，对山丹县市场监督管理局</w:t>
      </w:r>
      <w:bookmarkStart w:id="0" w:name="_GoBack"/>
      <w:bookmarkEnd w:id="0"/>
      <w:r>
        <w:rPr>
          <w:rFonts w:hint="eastAsia" w:ascii="仿宋_GB2312" w:eastAsia="仿宋_GB2312" w:cs="仿宋_GB2312"/>
          <w:i w:val="0"/>
          <w:caps w:val="0"/>
          <w:color w:val="333333"/>
          <w:spacing w:val="0"/>
          <w:sz w:val="31"/>
          <w:szCs w:val="31"/>
          <w:shd w:val="clear" w:fill="FFFFFF"/>
        </w:rPr>
        <w:t>局长杜万善同志任职期间经济责任履行情况进行审计。必要时将追溯到相关年度或者延伸审计有关单位。审计组组长：王  琦，审计组成员：</w:t>
      </w:r>
      <w:r>
        <w:rPr>
          <w:rFonts w:hint="eastAsia" w:ascii="仿宋_GB2312" w:eastAsia="仿宋_GB2312" w:cs="仿宋_GB2312"/>
          <w:i w:val="0"/>
          <w:caps w:val="0"/>
          <w:color w:val="333333"/>
          <w:spacing w:val="0"/>
          <w:sz w:val="31"/>
          <w:szCs w:val="31"/>
          <w:shd w:val="clear" w:fill="FFFFFF"/>
          <w:lang w:val="en-US" w:eastAsia="zh-CN"/>
        </w:rPr>
        <w:t>曹紫阳  王   琴  毛亚洁</w:t>
      </w:r>
      <w:r>
        <w:rPr>
          <w:rFonts w:hint="eastAsia" w:ascii="仿宋_GB2312" w:eastAsia="仿宋_GB2312" w:cs="仿宋_GB2312"/>
          <w:i w:val="0"/>
          <w:caps w:val="0"/>
          <w:color w:val="333333"/>
          <w:spacing w:val="0"/>
          <w:sz w:val="31"/>
          <w:szCs w:val="31"/>
          <w:shd w:val="clear" w:fill="FFFFFF"/>
        </w:rPr>
        <w:t>。审计人员在审计中坚持客观公正，实事求是，不隐瞒事实，保守被审计单位的相关秘密，并受理对被审计人员的举报，同时接受群众对审计组工作人员的监督。</w:t>
      </w:r>
      <w:r>
        <w:rPr>
          <w:rFonts w:hint="eastAsia" w:ascii="仿宋_GB2312" w:eastAsia="仿宋_GB2312" w:cs="仿宋_GB2312"/>
          <w:i w:val="0"/>
          <w:caps w:val="0"/>
          <w:color w:val="333333"/>
          <w:spacing w:val="0"/>
          <w:sz w:val="31"/>
          <w:szCs w:val="31"/>
          <w:shd w:val="clear" w:fill="FFFFFF"/>
        </w:rPr>
        <w:br w:type="textWrapping"/>
      </w:r>
      <w:r>
        <w:rPr>
          <w:rFonts w:hint="eastAsia" w:ascii="仿宋_GB2312" w:eastAsia="仿宋_GB2312" w:cs="仿宋_GB2312"/>
          <w:i w:val="0"/>
          <w:caps w:val="0"/>
          <w:color w:val="333333"/>
          <w:spacing w:val="0"/>
          <w:sz w:val="31"/>
          <w:szCs w:val="31"/>
          <w:shd w:val="clear" w:fill="FFFFFF"/>
        </w:rPr>
        <w:t>   </w:t>
      </w:r>
      <w:r>
        <w:rPr>
          <w:rFonts w:hint="eastAsia" w:ascii="仿宋_GB2312" w:eastAsia="仿宋_GB2312" w:cs="仿宋_GB2312"/>
          <w:i w:val="0"/>
          <w:caps w:val="0"/>
          <w:color w:val="333333"/>
          <w:spacing w:val="-17"/>
          <w:sz w:val="31"/>
          <w:szCs w:val="31"/>
          <w:shd w:val="clear" w:fill="FFFFFF"/>
        </w:rPr>
        <w:t>审计组工作地点：</w:t>
      </w:r>
      <w:r>
        <w:rPr>
          <w:rFonts w:hint="eastAsia" w:ascii="仿宋_GB2312" w:eastAsia="仿宋_GB2312" w:cs="仿宋_GB2312"/>
          <w:i w:val="0"/>
          <w:caps w:val="0"/>
          <w:color w:val="333333"/>
          <w:spacing w:val="0"/>
          <w:sz w:val="31"/>
          <w:szCs w:val="31"/>
          <w:shd w:val="clear" w:fill="FFFFFF"/>
        </w:rPr>
        <w:t>山丹县市场监督管理局办公室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仿宋_GB2312" w:eastAsia="仿宋_GB2312" w:cs="仿宋_GB2312"/>
          <w:i w:val="0"/>
          <w:caps w:val="0"/>
          <w:color w:val="333333"/>
          <w:spacing w:val="0"/>
          <w:sz w:val="31"/>
          <w:szCs w:val="31"/>
        </w:rPr>
      </w:pPr>
      <w:r>
        <w:rPr>
          <w:rFonts w:hint="eastAsia" w:ascii="仿宋_GB2312" w:eastAsia="仿宋_GB2312" w:cs="仿宋_GB2312"/>
          <w:i w:val="0"/>
          <w:caps w:val="0"/>
          <w:color w:val="333333"/>
          <w:spacing w:val="0"/>
          <w:sz w:val="31"/>
          <w:szCs w:val="31"/>
          <w:shd w:val="clear" w:fill="FFFFFF"/>
        </w:rPr>
        <w:t>审计涉及事项举报电话：</w:t>
      </w:r>
      <w:r>
        <w:rPr>
          <w:rFonts w:hint="eastAsia" w:ascii="仿宋_GB2312" w:eastAsia="仿宋_GB2312" w:cs="仿宋_GB2312"/>
          <w:i w:val="0"/>
          <w:caps w:val="0"/>
          <w:color w:val="333333"/>
          <w:spacing w:val="0"/>
          <w:sz w:val="31"/>
          <w:szCs w:val="31"/>
          <w:shd w:val="clear" w:fill="FFFFFF"/>
          <w:lang w:val="en-US" w:eastAsia="zh-CN"/>
        </w:rPr>
        <w:t>13830656716</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仿宋_GB2312" w:eastAsia="仿宋_GB2312" w:cs="仿宋_GB2312"/>
          <w:i w:val="0"/>
          <w:caps w:val="0"/>
          <w:color w:val="333333"/>
          <w:spacing w:val="0"/>
          <w:sz w:val="31"/>
          <w:szCs w:val="31"/>
        </w:rPr>
      </w:pPr>
      <w:r>
        <w:rPr>
          <w:rFonts w:hint="eastAsia" w:ascii="仿宋_GB2312" w:eastAsia="仿宋_GB2312" w:cs="仿宋_GB2312"/>
          <w:i w:val="0"/>
          <w:caps w:val="0"/>
          <w:color w:val="333333"/>
          <w:spacing w:val="0"/>
          <w:sz w:val="31"/>
          <w:szCs w:val="31"/>
          <w:shd w:val="clear" w:fill="FFFFFF"/>
        </w:rPr>
        <w:t>审计人员执纪举报电话：（0936）2721277</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rPr>
          <w:rFonts w:hint="eastAsia" w:ascii="仿宋_GB2312" w:eastAsia="仿宋_GB2312" w:cs="仿宋_GB2312"/>
          <w:i w:val="0"/>
          <w:caps w:val="0"/>
          <w:color w:val="333333"/>
          <w:spacing w:val="0"/>
          <w:sz w:val="31"/>
          <w:szCs w:val="31"/>
        </w:rPr>
      </w:pPr>
      <w:r>
        <w:rPr>
          <w:rFonts w:hint="eastAsia" w:ascii="仿宋_GB2312" w:eastAsia="仿宋_GB2312" w:cs="仿宋_GB2312"/>
          <w:i w:val="0"/>
          <w:caps w:val="0"/>
          <w:color w:val="333333"/>
          <w:spacing w:val="0"/>
          <w:sz w:val="31"/>
          <w:szCs w:val="31"/>
          <w:shd w:val="clear" w:fill="FFFFFF"/>
        </w:rPr>
        <w:br w:type="textWrapping"/>
      </w:r>
      <w:r>
        <w:rPr>
          <w:rFonts w:hint="eastAsia" w:ascii="仿宋_GB2312" w:eastAsia="仿宋_GB2312" w:cs="仿宋_GB2312"/>
          <w:i w:val="0"/>
          <w:caps w:val="0"/>
          <w:color w:val="333333"/>
          <w:spacing w:val="0"/>
          <w:sz w:val="31"/>
          <w:szCs w:val="31"/>
          <w:shd w:val="clear" w:fill="FFFFFF"/>
        </w:rPr>
        <w:t>         特此公告                              </w:t>
      </w:r>
      <w:r>
        <w:rPr>
          <w:rFonts w:hint="eastAsia" w:ascii="仿宋_GB2312" w:eastAsia="仿宋_GB2312" w:cs="仿宋_GB2312"/>
          <w:i w:val="0"/>
          <w:caps w:val="0"/>
          <w:color w:val="333333"/>
          <w:spacing w:val="0"/>
          <w:sz w:val="31"/>
          <w:szCs w:val="31"/>
          <w:shd w:val="clear" w:fill="FFFFFF"/>
        </w:rPr>
        <w:br w:type="textWrapping"/>
      </w:r>
      <w:r>
        <w:rPr>
          <w:rFonts w:hint="eastAsia" w:ascii="仿宋_GB2312" w:eastAsia="仿宋_GB2312" w:cs="仿宋_GB2312"/>
          <w:i w:val="0"/>
          <w:caps w:val="0"/>
          <w:color w:val="333333"/>
          <w:spacing w:val="0"/>
          <w:sz w:val="31"/>
          <w:szCs w:val="31"/>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right="0" w:firstLine="620" w:firstLineChars="200"/>
        <w:jc w:val="left"/>
        <w:rPr>
          <w:rFonts w:hint="eastAsia" w:ascii="仿宋_GB2312" w:eastAsia="仿宋_GB2312" w:cs="仿宋_GB2312"/>
          <w:i w:val="0"/>
          <w:caps w:val="0"/>
          <w:color w:val="333333"/>
          <w:spacing w:val="0"/>
          <w:sz w:val="31"/>
          <w:szCs w:val="31"/>
        </w:rPr>
      </w:pPr>
      <w:r>
        <w:rPr>
          <w:rFonts w:hint="eastAsia" w:ascii="仿宋_GB2312" w:eastAsia="仿宋_GB2312" w:cs="仿宋_GB2312"/>
          <w:i w:val="0"/>
          <w:caps w:val="0"/>
          <w:color w:val="333333"/>
          <w:spacing w:val="0"/>
          <w:sz w:val="31"/>
          <w:szCs w:val="31"/>
          <w:shd w:val="clear" w:fill="FFFFFF"/>
        </w:rPr>
        <w:t>中共山丹县委审计委员会办公室 </w:t>
      </w:r>
      <w:r>
        <w:rPr>
          <w:rFonts w:hint="eastAsia" w:ascii="仿宋_GB2312" w:eastAsia="仿宋_GB2312" w:cs="仿宋_GB2312"/>
          <w:i w:val="0"/>
          <w:caps w:val="0"/>
          <w:color w:val="333333"/>
          <w:spacing w:val="0"/>
          <w:sz w:val="31"/>
          <w:szCs w:val="31"/>
          <w:shd w:val="clear" w:fill="FFFFFF"/>
          <w:lang w:val="en-US" w:eastAsia="zh-CN"/>
        </w:rPr>
        <w:t xml:space="preserve">  </w:t>
      </w:r>
      <w:r>
        <w:rPr>
          <w:rFonts w:hint="eastAsia" w:ascii="仿宋_GB2312" w:eastAsia="仿宋_GB2312" w:cs="仿宋_GB2312"/>
          <w:i w:val="0"/>
          <w:caps w:val="0"/>
          <w:color w:val="333333"/>
          <w:spacing w:val="0"/>
          <w:sz w:val="31"/>
          <w:szCs w:val="31"/>
          <w:shd w:val="clear" w:fill="FFFFFF"/>
        </w:rPr>
        <w:t xml:space="preserve"> 山丹县审计局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480" w:lineRule="atLeast"/>
        <w:ind w:left="0" w:right="0" w:firstLine="420"/>
        <w:jc w:val="left"/>
      </w:pPr>
      <w:r>
        <w:rPr>
          <w:rFonts w:hint="eastAsia" w:ascii="仿宋_GB2312" w:eastAsia="仿宋_GB2312" w:cs="仿宋_GB2312"/>
          <w:i w:val="0"/>
          <w:caps w:val="0"/>
          <w:color w:val="333333"/>
          <w:spacing w:val="0"/>
          <w:sz w:val="31"/>
          <w:szCs w:val="31"/>
          <w:shd w:val="clear" w:fill="FFFFFF"/>
        </w:rPr>
        <w:t>                           202</w:t>
      </w:r>
      <w:r>
        <w:rPr>
          <w:rFonts w:hint="eastAsia" w:ascii="仿宋_GB2312" w:eastAsia="仿宋_GB2312" w:cs="仿宋_GB2312"/>
          <w:i w:val="0"/>
          <w:caps w:val="0"/>
          <w:color w:val="333333"/>
          <w:spacing w:val="0"/>
          <w:sz w:val="31"/>
          <w:szCs w:val="31"/>
          <w:shd w:val="clear" w:fill="FFFFFF"/>
          <w:lang w:val="en-US" w:eastAsia="zh-CN"/>
        </w:rPr>
        <w:t>2</w:t>
      </w:r>
      <w:r>
        <w:rPr>
          <w:rFonts w:hint="eastAsia" w:ascii="仿宋_GB2312" w:eastAsia="仿宋_GB2312" w:cs="仿宋_GB2312"/>
          <w:i w:val="0"/>
          <w:caps w:val="0"/>
          <w:color w:val="333333"/>
          <w:spacing w:val="0"/>
          <w:sz w:val="31"/>
          <w:szCs w:val="31"/>
          <w:shd w:val="clear" w:fill="FFFFFF"/>
        </w:rPr>
        <w:t>年</w:t>
      </w:r>
      <w:r>
        <w:rPr>
          <w:rFonts w:hint="eastAsia" w:ascii="仿宋_GB2312" w:eastAsia="仿宋_GB2312" w:cs="仿宋_GB2312"/>
          <w:i w:val="0"/>
          <w:caps w:val="0"/>
          <w:color w:val="333333"/>
          <w:spacing w:val="0"/>
          <w:sz w:val="31"/>
          <w:szCs w:val="31"/>
          <w:shd w:val="clear" w:fill="FFFFFF"/>
          <w:lang w:val="en-US" w:eastAsia="zh-CN"/>
        </w:rPr>
        <w:t>3</w:t>
      </w:r>
      <w:r>
        <w:rPr>
          <w:rFonts w:hint="eastAsia" w:ascii="仿宋_GB2312" w:eastAsia="仿宋_GB2312" w:cs="仿宋_GB2312"/>
          <w:i w:val="0"/>
          <w:caps w:val="0"/>
          <w:color w:val="333333"/>
          <w:spacing w:val="0"/>
          <w:sz w:val="31"/>
          <w:szCs w:val="31"/>
          <w:shd w:val="clear" w:fill="FFFFFF"/>
        </w:rPr>
        <w:t>月</w:t>
      </w:r>
      <w:r>
        <w:rPr>
          <w:rFonts w:hint="eastAsia" w:ascii="仿宋_GB2312" w:eastAsia="仿宋_GB2312" w:cs="仿宋_GB2312"/>
          <w:i w:val="0"/>
          <w:caps w:val="0"/>
          <w:color w:val="333333"/>
          <w:spacing w:val="0"/>
          <w:sz w:val="31"/>
          <w:szCs w:val="31"/>
          <w:shd w:val="clear" w:fill="FFFFFF"/>
          <w:lang w:val="en-US" w:eastAsia="zh-CN"/>
        </w:rPr>
        <w:t>24</w:t>
      </w:r>
      <w:r>
        <w:rPr>
          <w:rFonts w:hint="eastAsia" w:ascii="仿宋_GB2312" w:eastAsia="仿宋_GB2312" w:cs="仿宋_GB2312"/>
          <w:i w:val="0"/>
          <w:caps w:val="0"/>
          <w:color w:val="333333"/>
          <w:spacing w:val="0"/>
          <w:sz w:val="31"/>
          <w:szCs w:val="31"/>
          <w:shd w:val="clear" w:fill="FFFFFF"/>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C04B82"/>
    <w:rsid w:val="18B765C1"/>
    <w:rsid w:val="26D77AC0"/>
    <w:rsid w:val="46206A90"/>
    <w:rsid w:val="49DF30CF"/>
    <w:rsid w:val="51536C6C"/>
    <w:rsid w:val="55826B30"/>
    <w:rsid w:val="56B400C4"/>
    <w:rsid w:val="5B93287F"/>
    <w:rsid w:val="6068788D"/>
    <w:rsid w:val="74A35042"/>
    <w:rsid w:val="7F85394A"/>
    <w:rsid w:val="7FD356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446</Words>
  <Characters>473</Characters>
  <Lines>0</Lines>
  <Paragraphs>0</Paragraphs>
  <TotalTime>1</TotalTime>
  <ScaleCrop>false</ScaleCrop>
  <LinksUpToDate>false</LinksUpToDate>
  <CharactersWithSpaces>485</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2021-03-16T03:28:00Z</dcterms:created>
  <dc:creator>lenovo</dc:creator>
  <cp:lastModifiedBy>lenovo</cp:lastModifiedBy>
  <dcterms:modified xsi:type="dcterms:W3CDTF">2022-04-02T06:59:17Z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A8176AA1F747465981B13C93513FC130</vt:lpwstr>
  </property>
</Properties>
</file>