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highlight w:val="none"/>
        </w:rPr>
        <w:t>自2023年7月10日起，对</w:t>
      </w:r>
      <w:r>
        <w:rPr>
          <w:rFonts w:hint="eastAsia" w:ascii="仿宋_GB2312" w:eastAsia="仿宋_GB2312"/>
          <w:sz w:val="32"/>
          <w:szCs w:val="32"/>
          <w:highlight w:val="none"/>
          <w:lang w:val="en-US" w:eastAsia="zh-CN"/>
        </w:rPr>
        <w:t>山丹县科学技术局党组书记王仁争同志和局长艾晓鹏同志任职以来</w:t>
      </w:r>
      <w:r>
        <w:rPr>
          <w:rFonts w:hint="eastAsia" w:ascii="仿宋_GB2312" w:eastAsia="仿宋_GB2312"/>
          <w:sz w:val="32"/>
          <w:szCs w:val="32"/>
          <w:highlight w:val="none"/>
        </w:rPr>
        <w:t>经济责任履行情况进行审计</w:t>
      </w:r>
      <w:r>
        <w:rPr>
          <w:rFonts w:hint="eastAsia" w:ascii="仿宋_GB2312" w:eastAsia="仿宋_GB2312"/>
          <w:sz w:val="32"/>
          <w:szCs w:val="32"/>
        </w:rPr>
        <w:t>。必要时将追溯到相关年度或者延伸审计有关单位。审计组组长：</w:t>
      </w:r>
      <w:r>
        <w:rPr>
          <w:rFonts w:hint="eastAsia" w:ascii="仿宋_GB2312" w:eastAsia="仿宋_GB2312"/>
          <w:sz w:val="32"/>
          <w:szCs w:val="32"/>
          <w:highlight w:val="none"/>
          <w:lang w:val="en-US" w:eastAsia="zh-CN"/>
        </w:rPr>
        <w:t>闫  莉</w:t>
      </w:r>
      <w:r>
        <w:rPr>
          <w:rFonts w:hint="eastAsia" w:ascii="仿宋_GB2312" w:eastAsia="仿宋_GB2312"/>
          <w:sz w:val="32"/>
          <w:szCs w:val="32"/>
        </w:rPr>
        <w:t>，审计组成员：</w:t>
      </w:r>
      <w:r>
        <w:rPr>
          <w:rFonts w:hint="eastAsia" w:ascii="仿宋_GB2312" w:eastAsia="仿宋_GB2312"/>
          <w:sz w:val="32"/>
          <w:szCs w:val="32"/>
          <w:lang w:val="en-US" w:eastAsia="zh-CN"/>
        </w:rPr>
        <w:t>赵春林</w:t>
      </w:r>
      <w:r>
        <w:rPr>
          <w:rFonts w:hint="eastAsia" w:ascii="仿宋_GB2312" w:eastAsia="仿宋_GB2312"/>
          <w:sz w:val="32"/>
          <w:szCs w:val="32"/>
          <w:highlight w:val="none"/>
          <w:lang w:val="en-US" w:eastAsia="zh-CN"/>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eastAsia="仿宋_GB2312"/>
          <w:sz w:val="32"/>
          <w:szCs w:val="32"/>
          <w:lang w:val="en-US" w:eastAsia="zh-CN"/>
        </w:rPr>
        <w:t>张  佩</w:t>
      </w:r>
      <w:r>
        <w:rPr>
          <w:rFonts w:hint="eastAsia" w:ascii="仿宋_GB2312" w:hAnsi="Times New Roman" w:eastAsia="仿宋_GB2312" w:cs="Times New Roman"/>
          <w:sz w:val="32"/>
          <w:szCs w:val="32"/>
          <w:lang w:val="en-US" w:eastAsia="zh-CN"/>
        </w:rPr>
        <w:t xml:space="preserve">  </w:t>
      </w:r>
      <w:r>
        <w:rPr>
          <w:rFonts w:hint="eastAsia" w:ascii="仿宋_GB2312" w:eastAsia="仿宋_GB2312"/>
          <w:sz w:val="32"/>
          <w:szCs w:val="32"/>
          <w:lang w:val="en-US" w:eastAsia="zh-CN"/>
        </w:rPr>
        <w:t>赵  睿</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2"/>
          <w:szCs w:val="32"/>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highlight w:val="none"/>
          <w:lang w:val="en-US" w:eastAsia="zh-CN"/>
        </w:rPr>
        <w:t>山丹县科学技术局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13830656716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4</w:t>
      </w:r>
      <w:bookmarkStart w:id="0" w:name="_GoBack"/>
      <w:bookmarkEnd w:id="0"/>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C8272BF"/>
    <w:rsid w:val="0CC91E6E"/>
    <w:rsid w:val="10340A44"/>
    <w:rsid w:val="164915CE"/>
    <w:rsid w:val="16623B99"/>
    <w:rsid w:val="17E24493"/>
    <w:rsid w:val="18491441"/>
    <w:rsid w:val="18B765C1"/>
    <w:rsid w:val="1DB35222"/>
    <w:rsid w:val="21A651C3"/>
    <w:rsid w:val="22452C29"/>
    <w:rsid w:val="2B971B41"/>
    <w:rsid w:val="34EB1C02"/>
    <w:rsid w:val="385F2C7B"/>
    <w:rsid w:val="49DF30CF"/>
    <w:rsid w:val="51536C6C"/>
    <w:rsid w:val="55826B30"/>
    <w:rsid w:val="56B400C4"/>
    <w:rsid w:val="56E40BDB"/>
    <w:rsid w:val="5A962B4B"/>
    <w:rsid w:val="6068788D"/>
    <w:rsid w:val="6CFA15F8"/>
    <w:rsid w:val="72351595"/>
    <w:rsid w:val="74A35042"/>
    <w:rsid w:val="75B03156"/>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484</Characters>
  <Lines>0</Lines>
  <Paragraphs>0</Paragraphs>
  <TotalTime>1</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2023-07-05T02:06:28Z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0997A1C2712A44DCB33AB5062DD4D73B_13</vt:lpwstr>
  </property>
</Properties>
</file>