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DED26">
      <w:pPr>
        <w:pStyle w:val="3"/>
        <w:bidi w:val="0"/>
        <w:jc w:val="center"/>
        <w:rPr>
          <w:rFonts w:hint="eastAsia"/>
          <w:lang w:val="en-US" w:eastAsia="zh-CN"/>
        </w:rPr>
      </w:pPr>
      <w:r>
        <w:rPr>
          <w:rFonts w:hint="eastAsia"/>
          <w:lang w:val="en-US" w:eastAsia="zh-CN"/>
        </w:rPr>
        <w:t>审计公告</w:t>
      </w:r>
    </w:p>
    <w:p w14:paraId="44985493">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rPr>
        <w:t>根据《中华人民共和国审计法》第五十八条和中共中央办公厅、国务院办公厅《党政主要领导干部和国有企事业单位主要领导人员经济责任审计规定》，经中共山丹县委审计委员会批准，中共山丹县委审计委员会办公室、山丹县审计局派出审计组</w:t>
      </w:r>
      <w:r>
        <w:rPr>
          <w:rFonts w:hint="eastAsia" w:ascii="仿宋_GB2312" w:eastAsia="仿宋_GB2312"/>
          <w:sz w:val="32"/>
          <w:szCs w:val="32"/>
        </w:rPr>
        <w:t>，自2025年3月12日起，对李新春同志2022年4月至2025年2月任山丹县政府党组成员，县政府机关党组书记、政府办公室主任以来经济责任履行情况开展审计。必要时将追溯到相关年度或者延伸审计有关单位。审计组组长：</w:t>
      </w:r>
      <w:r>
        <w:rPr>
          <w:rFonts w:hint="eastAsia" w:eastAsia="仿宋_GB2312"/>
          <w:sz w:val="32"/>
          <w:szCs w:val="32"/>
        </w:rPr>
        <w:t>赵萍</w:t>
      </w:r>
      <w:r>
        <w:rPr>
          <w:rFonts w:hint="default" w:ascii="Times New Roman" w:hAnsi="Times New Roman" w:eastAsia="仿宋_GB2312" w:cs="Times New Roman"/>
          <w:color w:val="auto"/>
          <w:sz w:val="32"/>
          <w:szCs w:val="32"/>
        </w:rPr>
        <w:t>担任</w:t>
      </w:r>
      <w:r>
        <w:rPr>
          <w:rFonts w:hint="eastAsia" w:ascii="仿宋_GB2312" w:eastAsia="仿宋_GB2312"/>
          <w:sz w:val="32"/>
          <w:szCs w:val="32"/>
        </w:rPr>
        <w:t>，审计组成员：</w:t>
      </w:r>
      <w:r>
        <w:rPr>
          <w:rFonts w:hint="eastAsia" w:eastAsia="仿宋_GB2312"/>
          <w:sz w:val="32"/>
          <w:szCs w:val="32"/>
        </w:rPr>
        <w:t>张娜（主审）、杨洁、潘文旋</w:t>
      </w:r>
      <w:r>
        <w:rPr>
          <w:rFonts w:hint="eastAsia" w:ascii="仿宋_GB2312" w:eastAsia="仿宋_GB2312"/>
          <w:sz w:val="32"/>
          <w:szCs w:val="32"/>
        </w:rPr>
        <w:t>。审计人员在审计中坚持客观公正，实事求是，不隐瞒事实，保守被审计单位的相关秘密，并受理对被审计人员的举报，同时接受群众对审计组工作人员的监督。</w:t>
      </w:r>
      <w:r>
        <w:rPr>
          <w:rFonts w:hint="eastAsia" w:ascii="仿宋_GB2312" w:eastAsia="仿宋_GB2312"/>
          <w:sz w:val="32"/>
          <w:szCs w:val="32"/>
        </w:rPr>
        <w:br w:type="textWrapping"/>
      </w:r>
      <w:r>
        <w:rPr>
          <w:rFonts w:hint="eastAsia" w:ascii="仿宋_GB2312" w:eastAsia="仿宋_GB2312" w:cs="仿宋_GB2312"/>
          <w:i w:val="0"/>
          <w:caps w:val="0"/>
          <w:color w:val="333333"/>
          <w:spacing w:val="0"/>
          <w:sz w:val="31"/>
          <w:szCs w:val="31"/>
          <w:shd w:val="clear" w:fill="FFFFFF"/>
        </w:rPr>
        <w:t>  </w:t>
      </w:r>
      <w:r>
        <w:rPr>
          <w:rFonts w:hint="eastAsia" w:ascii="仿宋_GB2312" w:eastAsia="仿宋_GB2312"/>
          <w:sz w:val="32"/>
          <w:szCs w:val="32"/>
        </w:rPr>
        <w:t> </w:t>
      </w:r>
      <w:r>
        <w:rPr>
          <w:rFonts w:hint="eastAsia" w:ascii="仿宋_GB2312" w:eastAsia="仿宋_GB2312"/>
          <w:sz w:val="32"/>
          <w:szCs w:val="32"/>
          <w:lang w:val="en-US" w:eastAsia="zh-CN"/>
        </w:rPr>
        <w:t xml:space="preserve"> </w:t>
      </w:r>
      <w:r>
        <w:rPr>
          <w:rFonts w:hint="eastAsia" w:ascii="仿宋_GB2312" w:eastAsia="仿宋_GB2312"/>
          <w:sz w:val="32"/>
          <w:szCs w:val="32"/>
        </w:rPr>
        <w:t>审计组工作地点：山丹县人民政府办公室</w:t>
      </w:r>
    </w:p>
    <w:p w14:paraId="7BE9220A">
      <w:pPr>
        <w:keepNext w:val="0"/>
        <w:keepLines w:val="0"/>
        <w:pageBreakBefore w:val="0"/>
        <w:widowControl w:val="0"/>
        <w:kinsoku/>
        <w:wordWrap/>
        <w:overflowPunct/>
        <w:topLinePunct w:val="0"/>
        <w:autoSpaceDE/>
        <w:autoSpaceDN/>
        <w:bidi w:val="0"/>
        <w:adjustRightInd/>
        <w:snapToGrid w:val="0"/>
        <w:spacing w:line="620" w:lineRule="exact"/>
        <w:ind w:firstLine="640"/>
        <w:jc w:val="both"/>
        <w:textAlignment w:val="auto"/>
        <w:rPr>
          <w:rFonts w:hint="eastAsia" w:ascii="仿宋_GB2312" w:eastAsia="仿宋_GB2312"/>
          <w:sz w:val="32"/>
          <w:szCs w:val="32"/>
          <w:lang w:val="en-US" w:eastAsia="zh-CN"/>
        </w:rPr>
      </w:pPr>
      <w:r>
        <w:rPr>
          <w:rFonts w:hint="eastAsia" w:ascii="仿宋_GB2312" w:eastAsia="仿宋_GB2312"/>
          <w:sz w:val="32"/>
          <w:szCs w:val="32"/>
        </w:rPr>
        <w:t>审计涉及事项举报电话：</w:t>
      </w:r>
      <w:r>
        <w:rPr>
          <w:rFonts w:hint="eastAsia" w:ascii="仿宋_GB2312" w:eastAsia="仿宋_GB2312"/>
          <w:sz w:val="32"/>
          <w:szCs w:val="32"/>
          <w:lang w:val="en-US" w:eastAsia="zh-CN"/>
        </w:rPr>
        <w:t>13519060976</w:t>
      </w:r>
    </w:p>
    <w:p w14:paraId="48C7A0E3">
      <w:pPr>
        <w:keepNext w:val="0"/>
        <w:keepLines w:val="0"/>
        <w:pageBreakBefore w:val="0"/>
        <w:widowControl w:val="0"/>
        <w:kinsoku/>
        <w:wordWrap/>
        <w:overflowPunct/>
        <w:topLinePunct w:val="0"/>
        <w:autoSpaceDE/>
        <w:autoSpaceDN/>
        <w:bidi w:val="0"/>
        <w:adjustRightInd/>
        <w:snapToGrid w:val="0"/>
        <w:spacing w:line="620" w:lineRule="exact"/>
        <w:ind w:firstLine="640"/>
        <w:jc w:val="both"/>
        <w:textAlignment w:val="auto"/>
        <w:rPr>
          <w:rFonts w:hint="eastAsia" w:ascii="仿宋_GB2312" w:eastAsia="仿宋_GB2312"/>
          <w:sz w:val="32"/>
          <w:szCs w:val="32"/>
        </w:rPr>
      </w:pPr>
      <w:r>
        <w:rPr>
          <w:rFonts w:hint="eastAsia" w:ascii="仿宋_GB2312" w:eastAsia="仿宋_GB2312"/>
          <w:sz w:val="32"/>
          <w:szCs w:val="32"/>
        </w:rPr>
        <w:t>审计人员执纪举报电话：（0936）2721277</w:t>
      </w:r>
    </w:p>
    <w:p w14:paraId="7072FF9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         特此公告                              </w:t>
      </w: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w:t>
      </w:r>
    </w:p>
    <w:p w14:paraId="6C4FA45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right="0" w:firstLine="620" w:firstLineChars="20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中共山丹县委审计委员会办公室 </w:t>
      </w:r>
      <w:r>
        <w:rPr>
          <w:rFonts w:hint="eastAsia" w:ascii="仿宋_GB2312" w:eastAsia="仿宋_GB2312" w:cs="仿宋_GB2312"/>
          <w:i w:val="0"/>
          <w:caps w:val="0"/>
          <w:color w:val="333333"/>
          <w:spacing w:val="0"/>
          <w:sz w:val="31"/>
          <w:szCs w:val="31"/>
          <w:shd w:val="clear" w:fill="FFFFFF"/>
          <w:lang w:val="en-US" w:eastAsia="zh-CN"/>
        </w:rPr>
        <w:t xml:space="preserve">  </w:t>
      </w:r>
      <w:r>
        <w:rPr>
          <w:rFonts w:hint="eastAsia" w:ascii="仿宋_GB2312" w:eastAsia="仿宋_GB2312" w:cs="仿宋_GB2312"/>
          <w:i w:val="0"/>
          <w:caps w:val="0"/>
          <w:color w:val="333333"/>
          <w:spacing w:val="0"/>
          <w:sz w:val="31"/>
          <w:szCs w:val="31"/>
          <w:shd w:val="clear" w:fill="FFFFFF"/>
        </w:rPr>
        <w:t xml:space="preserve"> 山丹县审计局</w:t>
      </w:r>
    </w:p>
    <w:p w14:paraId="48481CB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pPr>
      <w:r>
        <w:rPr>
          <w:rFonts w:hint="eastAsia" w:ascii="仿宋_GB2312" w:eastAsia="仿宋_GB2312" w:cs="仿宋_GB2312"/>
          <w:i w:val="0"/>
          <w:caps w:val="0"/>
          <w:color w:val="333333"/>
          <w:spacing w:val="0"/>
          <w:sz w:val="31"/>
          <w:szCs w:val="31"/>
          <w:shd w:val="clear" w:fill="FFFFFF"/>
        </w:rPr>
        <w:t>                           202</w:t>
      </w:r>
      <w:r>
        <w:rPr>
          <w:rFonts w:hint="eastAsia" w:ascii="仿宋_GB2312" w:eastAsia="仿宋_GB2312" w:cs="仿宋_GB2312"/>
          <w:i w:val="0"/>
          <w:caps w:val="0"/>
          <w:color w:val="333333"/>
          <w:spacing w:val="0"/>
          <w:sz w:val="31"/>
          <w:szCs w:val="31"/>
          <w:shd w:val="clear" w:fill="FFFFFF"/>
          <w:lang w:val="en-US" w:eastAsia="zh-CN"/>
        </w:rPr>
        <w:t>4</w:t>
      </w:r>
      <w:r>
        <w:rPr>
          <w:rFonts w:hint="eastAsia" w:ascii="仿宋_GB2312" w:eastAsia="仿宋_GB2312" w:cs="仿宋_GB2312"/>
          <w:i w:val="0"/>
          <w:caps w:val="0"/>
          <w:color w:val="333333"/>
          <w:spacing w:val="0"/>
          <w:sz w:val="31"/>
          <w:szCs w:val="31"/>
          <w:shd w:val="clear" w:fill="FFFFFF"/>
        </w:rPr>
        <w:t>年</w:t>
      </w:r>
      <w:r>
        <w:rPr>
          <w:rFonts w:hint="eastAsia" w:ascii="仿宋_GB2312" w:hAnsi="宋体" w:eastAsia="仿宋_GB2312"/>
          <w:color w:val="000000"/>
          <w:sz w:val="32"/>
          <w:szCs w:val="32"/>
          <w:lang w:val="en-US" w:eastAsia="zh-CN"/>
        </w:rPr>
        <w:t>3</w:t>
      </w:r>
      <w:r>
        <w:rPr>
          <w:rFonts w:hint="eastAsia" w:ascii="仿宋_GB2312" w:hAnsi="宋体" w:eastAsia="仿宋_GB2312"/>
          <w:color w:val="000000"/>
          <w:sz w:val="32"/>
          <w:szCs w:val="32"/>
        </w:rPr>
        <w:t>月</w:t>
      </w:r>
      <w:r>
        <w:rPr>
          <w:rFonts w:hint="eastAsia" w:ascii="仿宋_GB2312" w:hAnsi="宋体" w:eastAsia="仿宋_GB2312"/>
          <w:color w:val="000000"/>
          <w:sz w:val="32"/>
          <w:szCs w:val="32"/>
          <w:lang w:val="en-US" w:eastAsia="zh-CN"/>
        </w:rPr>
        <w:t>6</w:t>
      </w:r>
      <w:bookmarkStart w:id="0" w:name="_GoBack"/>
      <w:bookmarkEnd w:id="0"/>
      <w:r>
        <w:rPr>
          <w:rFonts w:hint="eastAsia" w:ascii="仿宋_GB2312" w:hAnsi="宋体" w:eastAsia="仿宋_GB2312"/>
          <w:color w:val="00000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xMTBkMDQ2NGU1NjQ2NDRhYzMxNTM4OTBlYWM1MzUifQ=="/>
  </w:docVars>
  <w:rsids>
    <w:rsidRoot w:val="00000000"/>
    <w:rsid w:val="003278E0"/>
    <w:rsid w:val="06C04B82"/>
    <w:rsid w:val="0C033C79"/>
    <w:rsid w:val="0C8272BF"/>
    <w:rsid w:val="10340A44"/>
    <w:rsid w:val="148839F6"/>
    <w:rsid w:val="17E24493"/>
    <w:rsid w:val="182465E7"/>
    <w:rsid w:val="18491441"/>
    <w:rsid w:val="185105C0"/>
    <w:rsid w:val="18B765C1"/>
    <w:rsid w:val="22452C29"/>
    <w:rsid w:val="289D30A6"/>
    <w:rsid w:val="2B971B41"/>
    <w:rsid w:val="48FC0C63"/>
    <w:rsid w:val="49DF30CF"/>
    <w:rsid w:val="4C143460"/>
    <w:rsid w:val="51536C6C"/>
    <w:rsid w:val="51935E0D"/>
    <w:rsid w:val="55826B30"/>
    <w:rsid w:val="56B400C4"/>
    <w:rsid w:val="56E40BDB"/>
    <w:rsid w:val="5A962B4B"/>
    <w:rsid w:val="6068788D"/>
    <w:rsid w:val="74A35042"/>
    <w:rsid w:val="77294EB0"/>
    <w:rsid w:val="77501AF7"/>
    <w:rsid w:val="78D82CA1"/>
    <w:rsid w:val="7C8615D3"/>
    <w:rsid w:val="7F306268"/>
    <w:rsid w:val="7FD35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无间隔1"/>
    <w:qFormat/>
    <w:uiPriority w:val="0"/>
    <w:pPr>
      <w:widowControl w:val="0"/>
      <w:jc w:val="center"/>
    </w:pPr>
    <w:rPr>
      <w:rFonts w:ascii="Times New Roman" w:hAnsi="Times New Roman" w:eastAsia="仿宋" w:cs="Times New Roman"/>
      <w:kern w:val="2"/>
      <w:sz w:val="24"/>
      <w:szCs w:val="22"/>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316</Words>
  <Characters>458</Characters>
  <Lines>0</Lines>
  <Paragraphs>0</Paragraphs>
  <TotalTime>1</TotalTime>
  <ScaleCrop>false</ScaleCrop>
  <LinksUpToDate>false</LinksUpToDate>
  <CharactersWithSpaces>462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2021-03-16T03:28:00Z</dcterms:created>
  <dc:creator>lenovo</dc:creator>
  <cp:lastModifiedBy>Me</cp:lastModifiedBy>
  <dcterms:modified xsi:type="dcterms:W3CDTF">2025-03-18T07:37:53Z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D23DC515F9234CBEB45576F04980903C_13</vt:lpwstr>
  </property>
  <property fmtid="{D5CDD505-2E9C-101B-9397-08002B2CF9AE}" pid="4" name="KSOTemplateDocerSaveRecord">
    <vt:lpwstr>eyJoZGlkIjoiOTAzZmIyYTEzOGM5ODUyMzQzOGMyNWVjMWJkMGY4MGYiLCJ1c2VySWQiOiIyMzI4NTQyNDEifQ==</vt:lpwstr>
  </property>
</Properties>
</file>