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7F730">
      <w:pPr>
        <w:pStyle w:val="5"/>
        <w:pageBreakBefore w:val="0"/>
        <w:kinsoku/>
        <w:wordWrap/>
        <w:autoSpaceDE/>
        <w:autoSpaceDN/>
        <w:bidi w:val="0"/>
        <w:spacing w:after="0" w:line="576" w:lineRule="exact"/>
        <w:ind w:left="0" w:leftChars="0" w:firstLine="0" w:firstLineChars="0"/>
        <w:jc w:val="both"/>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eastAsia="zh-CN"/>
        </w:rPr>
        <w:t>附件</w:t>
      </w:r>
      <w:r>
        <w:rPr>
          <w:rFonts w:hint="eastAsia" w:ascii="仿宋" w:hAnsi="仿宋" w:eastAsia="仿宋" w:cs="仿宋"/>
          <w:b/>
          <w:bCs/>
          <w:color w:val="auto"/>
          <w:sz w:val="32"/>
          <w:szCs w:val="32"/>
          <w:highlight w:val="none"/>
          <w:lang w:val="en-US" w:eastAsia="zh-CN"/>
        </w:rPr>
        <w:t>3：</w:t>
      </w:r>
      <w:bookmarkStart w:id="0" w:name="_GoBack"/>
      <w:bookmarkEnd w:id="0"/>
    </w:p>
    <w:p w14:paraId="2323FF96">
      <w:pPr>
        <w:pStyle w:val="5"/>
        <w:pageBreakBefore w:val="0"/>
        <w:kinsoku/>
        <w:wordWrap/>
        <w:autoSpaceDE/>
        <w:autoSpaceDN/>
        <w:bidi w:val="0"/>
        <w:spacing w:after="0" w:line="576" w:lineRule="exact"/>
        <w:ind w:left="0" w:leftChars="0" w:firstLine="0" w:firstLineChars="0"/>
        <w:jc w:val="center"/>
        <w:textAlignment w:val="auto"/>
        <w:rPr>
          <w:rFonts w:hint="eastAsia" w:ascii="方正仿宋_GB2312" w:hAnsi="方正仿宋_GB2312" w:eastAsia="方正仿宋_GB2312" w:cs="方正仿宋_GB2312"/>
          <w:b w:val="0"/>
          <w:bCs w:val="0"/>
          <w:color w:val="auto"/>
          <w:sz w:val="36"/>
          <w:szCs w:val="36"/>
          <w:highlight w:val="none"/>
          <w:lang w:val="en-US" w:eastAsia="zh-CN"/>
        </w:rPr>
      </w:pPr>
      <w:r>
        <w:rPr>
          <w:rFonts w:hint="eastAsia" w:ascii="方正仿宋_GB2312" w:hAnsi="方正仿宋_GB2312" w:eastAsia="方正仿宋_GB2312" w:cs="方正仿宋_GB2312"/>
          <w:b w:val="0"/>
          <w:bCs w:val="0"/>
          <w:color w:val="auto"/>
          <w:sz w:val="36"/>
          <w:szCs w:val="36"/>
          <w:highlight w:val="none"/>
          <w:lang w:val="en-US" w:eastAsia="zh-CN"/>
        </w:rPr>
        <w:t>聘用人员报价单</w:t>
      </w:r>
    </w:p>
    <w:tbl>
      <w:tblPr>
        <w:tblStyle w:val="6"/>
        <w:tblpPr w:leftFromText="180" w:rightFromText="180" w:vertAnchor="text" w:horzAnchor="page" w:tblpXSpec="center" w:tblpY="336"/>
        <w:tblOverlap w:val="never"/>
        <w:tblW w:w="100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21"/>
        <w:gridCol w:w="1097"/>
        <w:gridCol w:w="3295"/>
        <w:gridCol w:w="2054"/>
        <w:gridCol w:w="2282"/>
      </w:tblGrid>
      <w:tr w14:paraId="24BED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1321" w:type="dxa"/>
            <w:tcBorders>
              <w:top w:val="single" w:color="000000" w:sz="4" w:space="0"/>
              <w:left w:val="single" w:color="000000" w:sz="4" w:space="0"/>
              <w:bottom w:val="single" w:color="000000" w:sz="4" w:space="0"/>
              <w:right w:val="single" w:color="000000" w:sz="4" w:space="0"/>
            </w:tcBorders>
            <w:noWrap w:val="0"/>
            <w:vAlign w:val="center"/>
          </w:tcPr>
          <w:p w14:paraId="49028A70">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auto"/>
                <w:kern w:val="0"/>
                <w:sz w:val="22"/>
                <w:szCs w:val="22"/>
                <w:u w:val="none"/>
                <w:lang w:val="en-US" w:eastAsia="zh-CN" w:bidi="ar"/>
              </w:rPr>
            </w:pPr>
            <w:r>
              <w:rPr>
                <w:rFonts w:hint="eastAsia" w:ascii="方正仿宋_GB2312" w:hAnsi="方正仿宋_GB2312" w:eastAsia="方正仿宋_GB2312" w:cs="方正仿宋_GB2312"/>
                <w:b w:val="0"/>
                <w:bCs w:val="0"/>
                <w:i w:val="0"/>
                <w:iCs w:val="0"/>
                <w:color w:val="auto"/>
                <w:kern w:val="0"/>
                <w:sz w:val="22"/>
                <w:szCs w:val="22"/>
                <w:u w:val="none"/>
                <w:lang w:val="en-US" w:eastAsia="zh-CN" w:bidi="ar"/>
              </w:rPr>
              <w:t>项目名称</w:t>
            </w:r>
          </w:p>
        </w:tc>
        <w:tc>
          <w:tcPr>
            <w:tcW w:w="4392" w:type="dxa"/>
            <w:gridSpan w:val="2"/>
            <w:tcBorders>
              <w:top w:val="single" w:color="000000" w:sz="4" w:space="0"/>
              <w:left w:val="single" w:color="000000" w:sz="4" w:space="0"/>
              <w:bottom w:val="single" w:color="000000" w:sz="4" w:space="0"/>
              <w:right w:val="single" w:color="000000" w:sz="4" w:space="0"/>
            </w:tcBorders>
            <w:noWrap w:val="0"/>
            <w:vAlign w:val="center"/>
          </w:tcPr>
          <w:p w14:paraId="4C5D20BC">
            <w:pPr>
              <w:widowControl/>
              <w:jc w:val="center"/>
              <w:textAlignment w:val="center"/>
              <w:rPr>
                <w:rFonts w:hint="eastAsia" w:ascii="方正仿宋_GB2312" w:hAnsi="方正仿宋_GB2312" w:eastAsia="方正仿宋_GB2312" w:cs="方正仿宋_GB2312"/>
                <w:color w:val="auto"/>
                <w:kern w:val="0"/>
                <w:sz w:val="21"/>
                <w:szCs w:val="21"/>
                <w:lang w:val="en-US" w:eastAsia="zh-CN" w:bidi="ar"/>
              </w:rPr>
            </w:pPr>
            <w:r>
              <w:rPr>
                <w:rFonts w:hint="eastAsia" w:ascii="方正仿宋_GB2312" w:hAnsi="方正仿宋_GB2312" w:eastAsia="方正仿宋_GB2312" w:cs="方正仿宋_GB2312"/>
                <w:color w:val="auto"/>
                <w:kern w:val="0"/>
                <w:sz w:val="21"/>
                <w:szCs w:val="21"/>
                <w:lang w:val="en-US" w:eastAsia="zh-CN" w:bidi="ar"/>
              </w:rPr>
              <w:t>张掖市山丹县霍城镇2026年以工代赈示范</w:t>
            </w:r>
          </w:p>
          <w:p w14:paraId="1705F494">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8"/>
                <w:szCs w:val="28"/>
                <w:u w:val="none"/>
                <w:lang w:val="en-US" w:eastAsia="zh-CN" w:bidi="ar"/>
              </w:rPr>
            </w:pPr>
            <w:r>
              <w:rPr>
                <w:rFonts w:hint="eastAsia" w:ascii="方正仿宋_GB2312" w:hAnsi="方正仿宋_GB2312" w:eastAsia="方正仿宋_GB2312" w:cs="方正仿宋_GB2312"/>
                <w:color w:val="auto"/>
                <w:kern w:val="0"/>
                <w:sz w:val="21"/>
                <w:szCs w:val="21"/>
                <w:lang w:val="en-US" w:eastAsia="zh-CN" w:bidi="ar"/>
              </w:rPr>
              <w:t>工程项目</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25C96890">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8"/>
                <w:szCs w:val="28"/>
                <w:u w:val="none"/>
                <w:lang w:val="en-US" w:eastAsia="zh-CN" w:bidi="ar"/>
              </w:rPr>
            </w:pPr>
            <w:r>
              <w:rPr>
                <w:rFonts w:hint="eastAsia" w:ascii="方正仿宋_GB2312" w:hAnsi="方正仿宋_GB2312" w:eastAsia="方正仿宋_GB2312" w:cs="方正仿宋_GB2312"/>
                <w:b w:val="0"/>
                <w:bCs w:val="0"/>
                <w:i w:val="0"/>
                <w:iCs w:val="0"/>
                <w:color w:val="auto"/>
                <w:kern w:val="0"/>
                <w:sz w:val="22"/>
                <w:szCs w:val="22"/>
                <w:u w:val="none"/>
                <w:lang w:val="en-US" w:eastAsia="zh-CN" w:bidi="ar"/>
              </w:rPr>
              <w:t>报价时间</w:t>
            </w:r>
          </w:p>
        </w:tc>
        <w:tc>
          <w:tcPr>
            <w:tcW w:w="2282" w:type="dxa"/>
            <w:tcBorders>
              <w:top w:val="single" w:color="000000" w:sz="4" w:space="0"/>
              <w:left w:val="single" w:color="000000" w:sz="4" w:space="0"/>
              <w:bottom w:val="single" w:color="000000" w:sz="4" w:space="0"/>
              <w:right w:val="single" w:color="000000" w:sz="4" w:space="0"/>
            </w:tcBorders>
            <w:noWrap w:val="0"/>
            <w:vAlign w:val="center"/>
          </w:tcPr>
          <w:p w14:paraId="0978CE07">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8"/>
                <w:szCs w:val="28"/>
                <w:u w:val="none"/>
                <w:lang w:val="en-US" w:eastAsia="zh-CN" w:bidi="ar"/>
              </w:rPr>
            </w:pPr>
          </w:p>
        </w:tc>
      </w:tr>
      <w:tr w14:paraId="6BAEA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1321" w:type="dxa"/>
            <w:tcBorders>
              <w:top w:val="single" w:color="000000" w:sz="4" w:space="0"/>
              <w:left w:val="single" w:color="000000" w:sz="4" w:space="0"/>
              <w:bottom w:val="single" w:color="000000" w:sz="4" w:space="0"/>
              <w:right w:val="single" w:color="000000" w:sz="4" w:space="0"/>
            </w:tcBorders>
            <w:noWrap w:val="0"/>
            <w:vAlign w:val="center"/>
          </w:tcPr>
          <w:p w14:paraId="1DE2E9C6">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auto"/>
                <w:kern w:val="0"/>
                <w:sz w:val="22"/>
                <w:szCs w:val="22"/>
                <w:u w:val="none"/>
                <w:lang w:val="en-US" w:eastAsia="zh-CN" w:bidi="ar"/>
              </w:rPr>
            </w:pPr>
            <w:r>
              <w:rPr>
                <w:rFonts w:hint="eastAsia" w:ascii="方正仿宋_GB2312" w:hAnsi="方正仿宋_GB2312" w:eastAsia="方正仿宋_GB2312" w:cs="方正仿宋_GB2312"/>
                <w:b w:val="0"/>
                <w:bCs w:val="0"/>
                <w:i w:val="0"/>
                <w:iCs w:val="0"/>
                <w:color w:val="auto"/>
                <w:kern w:val="0"/>
                <w:sz w:val="22"/>
                <w:szCs w:val="22"/>
                <w:u w:val="none"/>
                <w:lang w:val="en-US" w:eastAsia="zh-CN" w:bidi="ar"/>
              </w:rPr>
              <w:t>报价单位</w:t>
            </w:r>
          </w:p>
          <w:p w14:paraId="1CD881D4">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auto"/>
                <w:kern w:val="0"/>
                <w:sz w:val="22"/>
                <w:szCs w:val="22"/>
                <w:u w:val="none"/>
                <w:lang w:val="en-US" w:eastAsia="zh-CN" w:bidi="ar"/>
              </w:rPr>
            </w:pPr>
            <w:r>
              <w:rPr>
                <w:rFonts w:hint="eastAsia" w:ascii="方正仿宋_GB2312" w:hAnsi="方正仿宋_GB2312" w:eastAsia="方正仿宋_GB2312" w:cs="方正仿宋_GB2312"/>
                <w:b w:val="0"/>
                <w:bCs w:val="0"/>
                <w:i w:val="0"/>
                <w:iCs w:val="0"/>
                <w:color w:val="auto"/>
                <w:kern w:val="0"/>
                <w:sz w:val="22"/>
                <w:szCs w:val="22"/>
                <w:u w:val="none"/>
                <w:lang w:val="en-US" w:eastAsia="zh-CN" w:bidi="ar"/>
              </w:rPr>
              <w:t>或个人</w:t>
            </w:r>
          </w:p>
        </w:tc>
        <w:tc>
          <w:tcPr>
            <w:tcW w:w="4392" w:type="dxa"/>
            <w:gridSpan w:val="2"/>
            <w:tcBorders>
              <w:top w:val="single" w:color="000000" w:sz="4" w:space="0"/>
              <w:left w:val="single" w:color="000000" w:sz="4" w:space="0"/>
              <w:bottom w:val="single" w:color="000000" w:sz="4" w:space="0"/>
              <w:right w:val="single" w:color="000000" w:sz="4" w:space="0"/>
            </w:tcBorders>
            <w:noWrap w:val="0"/>
            <w:vAlign w:val="center"/>
          </w:tcPr>
          <w:p w14:paraId="7B8D397A">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8"/>
                <w:szCs w:val="28"/>
                <w:u w:val="none"/>
                <w:lang w:val="en-US" w:eastAsia="zh-CN" w:bidi="ar"/>
              </w:rPr>
            </w:pP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48C5B2A7">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8"/>
                <w:szCs w:val="28"/>
                <w:u w:val="none"/>
                <w:lang w:val="en-US" w:eastAsia="zh-CN" w:bidi="ar"/>
              </w:rPr>
            </w:pPr>
            <w:r>
              <w:rPr>
                <w:rFonts w:hint="eastAsia" w:ascii="方正仿宋_GB2312" w:hAnsi="方正仿宋_GB2312" w:eastAsia="方正仿宋_GB2312" w:cs="方正仿宋_GB2312"/>
                <w:b w:val="0"/>
                <w:bCs w:val="0"/>
                <w:i w:val="0"/>
                <w:iCs w:val="0"/>
                <w:color w:val="auto"/>
                <w:kern w:val="0"/>
                <w:sz w:val="22"/>
                <w:szCs w:val="22"/>
                <w:u w:val="none"/>
                <w:lang w:val="en-US" w:eastAsia="zh-CN" w:bidi="ar"/>
              </w:rPr>
              <w:t>联系人</w:t>
            </w:r>
          </w:p>
        </w:tc>
        <w:tc>
          <w:tcPr>
            <w:tcW w:w="2282" w:type="dxa"/>
            <w:tcBorders>
              <w:top w:val="single" w:color="000000" w:sz="4" w:space="0"/>
              <w:left w:val="single" w:color="000000" w:sz="4" w:space="0"/>
              <w:bottom w:val="single" w:color="000000" w:sz="4" w:space="0"/>
              <w:right w:val="single" w:color="000000" w:sz="4" w:space="0"/>
            </w:tcBorders>
            <w:noWrap w:val="0"/>
            <w:vAlign w:val="center"/>
          </w:tcPr>
          <w:p w14:paraId="41FA8A33">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8"/>
                <w:szCs w:val="28"/>
                <w:u w:val="none"/>
                <w:lang w:val="en-US" w:eastAsia="zh-CN" w:bidi="ar"/>
              </w:rPr>
            </w:pPr>
          </w:p>
        </w:tc>
      </w:tr>
      <w:tr w14:paraId="03853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13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A1D709">
            <w:pPr>
              <w:widowControl/>
              <w:jc w:val="center"/>
              <w:textAlignment w:val="center"/>
              <w:rPr>
                <w:rFonts w:hint="eastAsia" w:ascii="方正仿宋_GB2312" w:hAnsi="方正仿宋_GB2312" w:eastAsia="方正仿宋_GB2312" w:cs="方正仿宋_GB2312"/>
                <w:kern w:val="0"/>
                <w:sz w:val="22"/>
                <w:szCs w:val="22"/>
                <w:lang w:val="en-US" w:eastAsia="zh-CN" w:bidi="ar"/>
              </w:rPr>
            </w:pPr>
            <w:r>
              <w:rPr>
                <w:rFonts w:hint="eastAsia" w:ascii="方正仿宋_GB2312" w:hAnsi="方正仿宋_GB2312" w:eastAsia="方正仿宋_GB2312" w:cs="方正仿宋_GB2312"/>
                <w:kern w:val="0"/>
                <w:sz w:val="22"/>
                <w:szCs w:val="22"/>
                <w:highlight w:val="none"/>
                <w:lang w:bidi="ar"/>
              </w:rPr>
              <w:t>法人及委托人签字</w:t>
            </w:r>
          </w:p>
        </w:tc>
        <w:tc>
          <w:tcPr>
            <w:tcW w:w="43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1D977A">
            <w:pPr>
              <w:widowControl/>
              <w:jc w:val="center"/>
              <w:textAlignment w:val="center"/>
              <w:rPr>
                <w:rFonts w:hint="eastAsia" w:ascii="方正仿宋_GB2312" w:hAnsi="方正仿宋_GB2312" w:eastAsia="方正仿宋_GB2312" w:cs="方正仿宋_GB2312"/>
                <w:b/>
                <w:bCs/>
                <w:kern w:val="0"/>
                <w:sz w:val="28"/>
                <w:szCs w:val="28"/>
                <w:lang w:val="en-US" w:eastAsia="zh-CN" w:bidi="ar"/>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4482EE">
            <w:pPr>
              <w:widowControl/>
              <w:jc w:val="center"/>
              <w:textAlignment w:val="center"/>
              <w:rPr>
                <w:rFonts w:hint="eastAsia" w:ascii="方正仿宋_GB2312" w:hAnsi="方正仿宋_GB2312" w:eastAsia="方正仿宋_GB2312" w:cs="方正仿宋_GB2312"/>
                <w:kern w:val="0"/>
                <w:sz w:val="22"/>
                <w:szCs w:val="22"/>
                <w:lang w:val="en-US" w:eastAsia="zh-CN" w:bidi="ar"/>
              </w:rPr>
            </w:pPr>
            <w:r>
              <w:rPr>
                <w:rFonts w:hint="eastAsia" w:ascii="方正仿宋_GB2312" w:hAnsi="方正仿宋_GB2312" w:eastAsia="方正仿宋_GB2312" w:cs="方正仿宋_GB2312"/>
                <w:kern w:val="0"/>
                <w:sz w:val="22"/>
                <w:szCs w:val="22"/>
                <w:lang w:bidi="ar"/>
              </w:rPr>
              <w:t>联系电话</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A449B">
            <w:pPr>
              <w:widowControl/>
              <w:jc w:val="center"/>
              <w:textAlignment w:val="center"/>
              <w:rPr>
                <w:rFonts w:hint="eastAsia" w:ascii="方正仿宋_GB2312" w:hAnsi="方正仿宋_GB2312" w:eastAsia="方正仿宋_GB2312" w:cs="方正仿宋_GB2312"/>
                <w:b/>
                <w:bCs/>
                <w:kern w:val="0"/>
                <w:sz w:val="28"/>
                <w:szCs w:val="28"/>
                <w:lang w:val="en-US" w:eastAsia="zh-CN" w:bidi="ar"/>
              </w:rPr>
            </w:pPr>
          </w:p>
        </w:tc>
      </w:tr>
      <w:tr w14:paraId="304B9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1321" w:type="dxa"/>
            <w:tcBorders>
              <w:top w:val="single" w:color="000000" w:sz="4" w:space="0"/>
              <w:left w:val="single" w:color="000000" w:sz="4" w:space="0"/>
              <w:bottom w:val="single" w:color="000000" w:sz="4" w:space="0"/>
              <w:right w:val="single" w:color="000000" w:sz="4" w:space="0"/>
            </w:tcBorders>
            <w:noWrap w:val="0"/>
            <w:vAlign w:val="center"/>
          </w:tcPr>
          <w:p w14:paraId="476198D7">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4"/>
                <w:szCs w:val="24"/>
                <w:u w:val="none"/>
                <w:lang w:val="en-US" w:eastAsia="zh-CN" w:bidi="ar"/>
              </w:rPr>
            </w:pPr>
            <w:r>
              <w:rPr>
                <w:rFonts w:hint="eastAsia" w:ascii="方正仿宋_GB2312" w:hAnsi="方正仿宋_GB2312" w:eastAsia="方正仿宋_GB2312" w:cs="方正仿宋_GB2312"/>
                <w:b/>
                <w:bCs/>
                <w:i w:val="0"/>
                <w:iCs w:val="0"/>
                <w:color w:val="auto"/>
                <w:kern w:val="0"/>
                <w:sz w:val="24"/>
                <w:szCs w:val="24"/>
                <w:u w:val="none"/>
                <w:lang w:val="en-US" w:eastAsia="zh-CN" w:bidi="ar"/>
              </w:rPr>
              <w:t>人员种类</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14:paraId="0E40AACF">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4"/>
                <w:szCs w:val="24"/>
                <w:u w:val="none"/>
                <w:lang w:val="en-US" w:eastAsia="zh-CN" w:bidi="ar"/>
              </w:rPr>
            </w:pPr>
            <w:r>
              <w:rPr>
                <w:rFonts w:hint="eastAsia" w:ascii="方正仿宋_GB2312" w:hAnsi="方正仿宋_GB2312" w:eastAsia="方正仿宋_GB2312" w:cs="方正仿宋_GB2312"/>
                <w:b/>
                <w:bCs/>
                <w:i w:val="0"/>
                <w:iCs w:val="0"/>
                <w:color w:val="auto"/>
                <w:kern w:val="0"/>
                <w:sz w:val="24"/>
                <w:szCs w:val="24"/>
                <w:u w:val="none"/>
                <w:lang w:val="en-US" w:eastAsia="zh-CN" w:bidi="ar"/>
              </w:rPr>
              <w:t>数量</w:t>
            </w:r>
          </w:p>
        </w:tc>
        <w:tc>
          <w:tcPr>
            <w:tcW w:w="3295" w:type="dxa"/>
            <w:tcBorders>
              <w:top w:val="single" w:color="000000" w:sz="4" w:space="0"/>
              <w:left w:val="single" w:color="000000" w:sz="4" w:space="0"/>
              <w:bottom w:val="single" w:color="000000" w:sz="4" w:space="0"/>
              <w:right w:val="single" w:color="000000" w:sz="4" w:space="0"/>
            </w:tcBorders>
            <w:noWrap w:val="0"/>
            <w:vAlign w:val="center"/>
          </w:tcPr>
          <w:p w14:paraId="0600DC8D">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4"/>
                <w:szCs w:val="24"/>
                <w:u w:val="none"/>
                <w:lang w:val="en-US" w:eastAsia="zh-CN" w:bidi="ar"/>
              </w:rPr>
            </w:pPr>
            <w:r>
              <w:rPr>
                <w:rFonts w:hint="eastAsia" w:ascii="方正仿宋_GB2312" w:hAnsi="方正仿宋_GB2312" w:eastAsia="方正仿宋_GB2312" w:cs="方正仿宋_GB2312"/>
                <w:b/>
                <w:bCs/>
                <w:i w:val="0"/>
                <w:iCs w:val="0"/>
                <w:color w:val="auto"/>
                <w:kern w:val="0"/>
                <w:sz w:val="24"/>
                <w:szCs w:val="24"/>
                <w:u w:val="none"/>
                <w:lang w:val="en-US" w:eastAsia="zh-CN" w:bidi="ar"/>
              </w:rPr>
              <w:t>聘用要求</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3A489410">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4"/>
                <w:szCs w:val="24"/>
                <w:u w:val="none"/>
                <w:lang w:val="en-US" w:eastAsia="zh-CN" w:bidi="ar"/>
              </w:rPr>
            </w:pPr>
            <w:r>
              <w:rPr>
                <w:rFonts w:hint="eastAsia" w:ascii="方正仿宋_GB2312" w:hAnsi="方正仿宋_GB2312" w:eastAsia="方正仿宋_GB2312" w:cs="方正仿宋_GB2312"/>
                <w:b/>
                <w:bCs/>
                <w:i w:val="0"/>
                <w:iCs w:val="0"/>
                <w:color w:val="auto"/>
                <w:kern w:val="0"/>
                <w:sz w:val="24"/>
                <w:szCs w:val="24"/>
                <w:u w:val="none"/>
                <w:lang w:val="en-US" w:eastAsia="zh-CN" w:bidi="ar"/>
              </w:rPr>
              <w:t>报价单价（元）</w:t>
            </w:r>
          </w:p>
        </w:tc>
        <w:tc>
          <w:tcPr>
            <w:tcW w:w="2282" w:type="dxa"/>
            <w:tcBorders>
              <w:top w:val="single" w:color="000000" w:sz="4" w:space="0"/>
              <w:left w:val="single" w:color="000000" w:sz="4" w:space="0"/>
              <w:bottom w:val="single" w:color="000000" w:sz="4" w:space="0"/>
              <w:right w:val="single" w:color="000000" w:sz="4" w:space="0"/>
            </w:tcBorders>
            <w:noWrap w:val="0"/>
            <w:vAlign w:val="center"/>
          </w:tcPr>
          <w:p w14:paraId="6B8315B6">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4"/>
                <w:szCs w:val="24"/>
                <w:u w:val="none"/>
                <w:lang w:val="en-US" w:eastAsia="zh-CN" w:bidi="ar"/>
              </w:rPr>
            </w:pPr>
            <w:r>
              <w:rPr>
                <w:rFonts w:hint="eastAsia" w:ascii="方正仿宋_GB2312" w:hAnsi="方正仿宋_GB2312" w:eastAsia="方正仿宋_GB2312" w:cs="方正仿宋_GB2312"/>
                <w:b/>
                <w:bCs/>
                <w:i w:val="0"/>
                <w:iCs w:val="0"/>
                <w:color w:val="auto"/>
                <w:kern w:val="0"/>
                <w:sz w:val="24"/>
                <w:szCs w:val="24"/>
                <w:u w:val="none"/>
                <w:lang w:val="en-US" w:eastAsia="zh-CN" w:bidi="ar"/>
              </w:rPr>
              <w:t>备注</w:t>
            </w:r>
          </w:p>
        </w:tc>
      </w:tr>
      <w:tr w14:paraId="02A73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1321" w:type="dxa"/>
            <w:tcBorders>
              <w:top w:val="single" w:color="000000" w:sz="4" w:space="0"/>
              <w:left w:val="single" w:color="000000" w:sz="4" w:space="0"/>
              <w:bottom w:val="single" w:color="000000" w:sz="4" w:space="0"/>
              <w:right w:val="single" w:color="000000" w:sz="4" w:space="0"/>
            </w:tcBorders>
            <w:noWrap w:val="0"/>
            <w:vAlign w:val="center"/>
          </w:tcPr>
          <w:p w14:paraId="32F66D1F">
            <w:pPr>
              <w:pStyle w:val="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20" w:lineRule="exact"/>
              <w:ind w:right="0"/>
              <w:jc w:val="center"/>
              <w:textAlignment w:val="baseline"/>
              <w:rPr>
                <w:rFonts w:hint="eastAsia" w:ascii="方正仿宋_GB2312" w:hAnsi="方正仿宋_GB2312" w:eastAsia="方正仿宋_GB2312" w:cs="方正仿宋_GB2312"/>
                <w:i w:val="0"/>
                <w:iCs w:val="0"/>
                <w:caps w:val="0"/>
                <w:color w:val="000000"/>
                <w:spacing w:val="0"/>
                <w:sz w:val="28"/>
                <w:szCs w:val="28"/>
                <w:lang w:val="en-US" w:eastAsia="zh-CN"/>
              </w:rPr>
            </w:pPr>
            <w:r>
              <w:rPr>
                <w:rFonts w:hint="eastAsia" w:ascii="方正仿宋_GB2312" w:hAnsi="方正仿宋_GB2312" w:eastAsia="方正仿宋_GB2312" w:cs="方正仿宋_GB2312"/>
                <w:i w:val="0"/>
                <w:iCs w:val="0"/>
                <w:caps w:val="0"/>
                <w:color w:val="000000"/>
                <w:spacing w:val="0"/>
                <w:sz w:val="28"/>
                <w:szCs w:val="28"/>
                <w:lang w:val="en-US" w:eastAsia="zh-CN"/>
              </w:rPr>
              <w:t>道路</w:t>
            </w:r>
          </w:p>
          <w:p w14:paraId="0AB76925">
            <w:pPr>
              <w:keepNext w:val="0"/>
              <w:keepLines w:val="0"/>
              <w:widowControl/>
              <w:suppressLineNumbers w:val="0"/>
              <w:jc w:val="center"/>
              <w:textAlignment w:val="center"/>
              <w:rPr>
                <w:rFonts w:hint="eastAsia" w:ascii="方正仿宋_GB2312" w:hAnsi="方正仿宋_GB2312" w:eastAsia="方正仿宋_GB2312" w:cs="方正仿宋_GB2312"/>
                <w:i w:val="0"/>
                <w:iCs w:val="0"/>
                <w:caps w:val="0"/>
                <w:color w:val="auto"/>
                <w:spacing w:val="0"/>
                <w:sz w:val="22"/>
                <w:szCs w:val="22"/>
                <w:shd w:val="clear" w:color="auto" w:fill="FFFFFF"/>
              </w:rPr>
            </w:pPr>
            <w:r>
              <w:rPr>
                <w:rFonts w:hint="eastAsia" w:ascii="方正仿宋_GB2312" w:hAnsi="方正仿宋_GB2312" w:eastAsia="方正仿宋_GB2312" w:cs="方正仿宋_GB2312"/>
                <w:i w:val="0"/>
                <w:iCs w:val="0"/>
                <w:caps w:val="0"/>
                <w:color w:val="000000"/>
                <w:spacing w:val="0"/>
                <w:sz w:val="28"/>
                <w:szCs w:val="28"/>
                <w:lang w:val="en-US" w:eastAsia="zh-CN"/>
              </w:rPr>
              <w:t>监理</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14:paraId="2E30E8E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4"/>
                <w:szCs w:val="24"/>
                <w:u w:val="none"/>
                <w:lang w:val="en-US" w:eastAsia="zh-CN" w:bidi="ar"/>
              </w:rPr>
            </w:pPr>
            <w:r>
              <w:rPr>
                <w:rFonts w:hint="eastAsia" w:ascii="方正仿宋_GB2312" w:hAnsi="方正仿宋_GB2312" w:eastAsia="方正仿宋_GB2312" w:cs="方正仿宋_GB2312"/>
                <w:i w:val="0"/>
                <w:iCs w:val="0"/>
                <w:color w:val="auto"/>
                <w:kern w:val="0"/>
                <w:sz w:val="24"/>
                <w:szCs w:val="24"/>
                <w:u w:val="none"/>
                <w:lang w:val="en-US" w:eastAsia="zh-CN" w:bidi="ar"/>
              </w:rPr>
              <w:t>1人</w:t>
            </w:r>
          </w:p>
        </w:tc>
        <w:tc>
          <w:tcPr>
            <w:tcW w:w="3295" w:type="dxa"/>
            <w:tcBorders>
              <w:top w:val="single" w:color="000000" w:sz="4" w:space="0"/>
              <w:left w:val="single" w:color="000000" w:sz="4" w:space="0"/>
              <w:bottom w:val="single" w:color="000000" w:sz="4" w:space="0"/>
              <w:right w:val="single" w:color="000000" w:sz="4" w:space="0"/>
            </w:tcBorders>
            <w:noWrap w:val="0"/>
            <w:vAlign w:val="center"/>
          </w:tcPr>
          <w:p w14:paraId="6633CF76">
            <w:pPr>
              <w:keepNext w:val="0"/>
              <w:keepLines w:val="0"/>
              <w:widowControl/>
              <w:suppressLineNumbers w:val="0"/>
              <w:jc w:val="left"/>
              <w:textAlignment w:val="center"/>
              <w:rPr>
                <w:rFonts w:hint="eastAsia" w:ascii="方正仿宋_GB2312" w:hAnsi="方正仿宋_GB2312" w:eastAsia="方正仿宋_GB2312" w:cs="方正仿宋_GB2312"/>
                <w:i w:val="0"/>
                <w:iCs w:val="0"/>
                <w:caps w:val="0"/>
                <w:color w:val="auto"/>
                <w:spacing w:val="0"/>
                <w:sz w:val="22"/>
                <w:szCs w:val="22"/>
                <w:shd w:val="clear" w:color="auto" w:fill="FFFFFF"/>
              </w:rPr>
            </w:pPr>
            <w:r>
              <w:rPr>
                <w:rFonts w:hint="eastAsia" w:ascii="方正仿宋_GB2312" w:hAnsi="方正仿宋_GB2312" w:eastAsia="方正仿宋_GB2312" w:cs="方正仿宋_GB2312"/>
                <w:i w:val="0"/>
                <w:iCs w:val="0"/>
                <w:caps w:val="0"/>
                <w:color w:val="auto"/>
                <w:spacing w:val="0"/>
                <w:sz w:val="22"/>
                <w:szCs w:val="22"/>
                <w:shd w:val="clear" w:color="auto" w:fill="FFFFFF"/>
                <w:lang w:val="en-US" w:eastAsia="zh-CN"/>
              </w:rPr>
              <w:t>1.</w:t>
            </w:r>
            <w:r>
              <w:rPr>
                <w:rFonts w:hint="eastAsia" w:ascii="方正仿宋_GB2312" w:hAnsi="方正仿宋_GB2312" w:eastAsia="方正仿宋_GB2312" w:cs="方正仿宋_GB2312"/>
                <w:i w:val="0"/>
                <w:iCs w:val="0"/>
                <w:caps w:val="0"/>
                <w:color w:val="auto"/>
                <w:spacing w:val="0"/>
                <w:sz w:val="22"/>
                <w:szCs w:val="22"/>
                <w:shd w:val="clear" w:color="auto" w:fill="FFFFFF"/>
              </w:rPr>
              <w:t>个人或者以公司名义派遣的质量监督员（监理）应具有公路监理专业中级及以上工程师资质。</w:t>
            </w:r>
          </w:p>
          <w:p w14:paraId="4A2CA857">
            <w:pPr>
              <w:keepNext w:val="0"/>
              <w:keepLines w:val="0"/>
              <w:widowControl/>
              <w:suppressLineNumbers w:val="0"/>
              <w:jc w:val="left"/>
              <w:textAlignment w:val="center"/>
              <w:rPr>
                <w:rFonts w:hint="eastAsia" w:ascii="方正仿宋_GB2312" w:hAnsi="方正仿宋_GB2312" w:eastAsia="方正仿宋_GB2312" w:cs="方正仿宋_GB2312"/>
                <w:i w:val="0"/>
                <w:iCs w:val="0"/>
                <w:caps w:val="0"/>
                <w:color w:val="auto"/>
                <w:spacing w:val="0"/>
                <w:sz w:val="22"/>
                <w:szCs w:val="22"/>
                <w:shd w:val="clear" w:color="auto" w:fill="FFFFFF"/>
              </w:rPr>
            </w:pPr>
            <w:r>
              <w:rPr>
                <w:rFonts w:hint="eastAsia" w:ascii="方正仿宋_GB2312" w:hAnsi="方正仿宋_GB2312" w:eastAsia="方正仿宋_GB2312" w:cs="方正仿宋_GB2312"/>
                <w:i w:val="0"/>
                <w:iCs w:val="0"/>
                <w:caps w:val="0"/>
                <w:color w:val="auto"/>
                <w:spacing w:val="0"/>
                <w:sz w:val="22"/>
                <w:szCs w:val="22"/>
                <w:shd w:val="clear" w:color="auto" w:fill="FFFFFF"/>
                <w:lang w:val="en-US" w:eastAsia="zh-CN"/>
              </w:rPr>
              <w:t>2.</w:t>
            </w:r>
            <w:r>
              <w:rPr>
                <w:rFonts w:hint="eastAsia" w:ascii="方正仿宋_GB2312" w:hAnsi="方正仿宋_GB2312" w:eastAsia="方正仿宋_GB2312" w:cs="方正仿宋_GB2312"/>
                <w:i w:val="0"/>
                <w:iCs w:val="0"/>
                <w:caps w:val="0"/>
                <w:color w:val="auto"/>
                <w:spacing w:val="0"/>
                <w:sz w:val="22"/>
                <w:szCs w:val="22"/>
                <w:shd w:val="clear" w:color="auto" w:fill="FFFFFF"/>
              </w:rPr>
              <w:t>监理机构应具有行政主管部门颁发的公路工程专业监理乙级及以上资质营业执照。</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644D5F3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4"/>
                <w:szCs w:val="24"/>
                <w:u w:val="none"/>
                <w:lang w:val="en-US" w:eastAsia="zh-CN" w:bidi="ar"/>
              </w:rPr>
            </w:pPr>
            <w:r>
              <w:rPr>
                <w:rFonts w:hint="eastAsia" w:ascii="方正仿宋_GB2312" w:hAnsi="方正仿宋_GB2312" w:eastAsia="方正仿宋_GB2312" w:cs="方正仿宋_GB2312"/>
                <w:i w:val="0"/>
                <w:iCs w:val="0"/>
                <w:color w:val="auto"/>
                <w:kern w:val="0"/>
                <w:sz w:val="24"/>
                <w:szCs w:val="24"/>
                <w:u w:val="none"/>
                <w:lang w:val="en-US" w:eastAsia="zh-CN" w:bidi="ar"/>
              </w:rPr>
              <w:t>包干价</w:t>
            </w:r>
            <w:r>
              <w:rPr>
                <w:rFonts w:hint="eastAsia" w:ascii="方正仿宋_GB2312" w:hAnsi="方正仿宋_GB2312" w:eastAsia="方正仿宋_GB2312" w:cs="方正仿宋_GB2312"/>
                <w:i w:val="0"/>
                <w:iCs w:val="0"/>
                <w:color w:val="auto"/>
                <w:kern w:val="0"/>
                <w:sz w:val="24"/>
                <w:szCs w:val="24"/>
                <w:u w:val="single"/>
                <w:lang w:val="en-US" w:eastAsia="zh-CN" w:bidi="ar"/>
              </w:rPr>
              <w:t xml:space="preserve">     </w:t>
            </w:r>
            <w:r>
              <w:rPr>
                <w:rFonts w:hint="eastAsia" w:ascii="方正仿宋_GB2312" w:hAnsi="方正仿宋_GB2312" w:eastAsia="方正仿宋_GB2312" w:cs="方正仿宋_GB2312"/>
                <w:i w:val="0"/>
                <w:iCs w:val="0"/>
                <w:color w:val="auto"/>
                <w:kern w:val="0"/>
                <w:sz w:val="24"/>
                <w:szCs w:val="24"/>
                <w:u w:val="none"/>
                <w:lang w:val="en-US" w:eastAsia="zh-CN" w:bidi="ar"/>
              </w:rPr>
              <w:t>万元</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D75C1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0"/>
                <w:sz w:val="24"/>
                <w:szCs w:val="24"/>
                <w:u w:val="none"/>
                <w:lang w:val="en-US" w:eastAsia="zh-CN" w:bidi="ar"/>
              </w:rPr>
            </w:pPr>
            <w:r>
              <w:rPr>
                <w:rFonts w:hint="eastAsia" w:ascii="方正仿宋_GB2312" w:hAnsi="方正仿宋_GB2312" w:eastAsia="方正仿宋_GB2312" w:cs="方正仿宋_GB2312"/>
                <w:i w:val="0"/>
                <w:iCs w:val="0"/>
                <w:caps w:val="0"/>
                <w:color w:val="auto"/>
                <w:spacing w:val="0"/>
                <w:sz w:val="22"/>
                <w:szCs w:val="22"/>
                <w:shd w:val="clear" w:color="auto" w:fill="FFFFFF"/>
              </w:rPr>
              <w:t>要全过程在施工现场工作，接受考勤，并对工程质量出现问题承担相应责任</w:t>
            </w:r>
            <w:r>
              <w:rPr>
                <w:rFonts w:hint="eastAsia" w:ascii="方正仿宋_GB2312" w:hAnsi="方正仿宋_GB2312" w:eastAsia="方正仿宋_GB2312" w:cs="方正仿宋_GB2312"/>
                <w:i w:val="0"/>
                <w:iCs w:val="0"/>
                <w:caps w:val="0"/>
                <w:color w:val="auto"/>
                <w:spacing w:val="0"/>
                <w:sz w:val="22"/>
                <w:szCs w:val="22"/>
                <w:shd w:val="clear" w:color="auto" w:fill="FFFFFF"/>
                <w:lang w:eastAsia="zh-CN"/>
              </w:rPr>
              <w:t>。</w:t>
            </w:r>
          </w:p>
        </w:tc>
      </w:tr>
      <w:tr w14:paraId="60D42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1321" w:type="dxa"/>
            <w:vMerge w:val="restart"/>
            <w:tcBorders>
              <w:top w:val="single" w:color="000000" w:sz="4" w:space="0"/>
              <w:left w:val="single" w:color="000000" w:sz="4" w:space="0"/>
              <w:right w:val="single" w:color="000000" w:sz="4" w:space="0"/>
            </w:tcBorders>
            <w:noWrap w:val="0"/>
            <w:vAlign w:val="center"/>
          </w:tcPr>
          <w:p w14:paraId="7A6F32D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4"/>
                <w:szCs w:val="24"/>
                <w:u w:val="none"/>
                <w:lang w:val="en-US" w:eastAsia="zh-CN" w:bidi="ar"/>
              </w:rPr>
            </w:pPr>
            <w:r>
              <w:rPr>
                <w:rFonts w:hint="eastAsia" w:ascii="方正仿宋_GB2312" w:hAnsi="方正仿宋_GB2312" w:eastAsia="方正仿宋_GB2312" w:cs="方正仿宋_GB2312"/>
                <w:i w:val="0"/>
                <w:iCs w:val="0"/>
                <w:color w:val="auto"/>
                <w:kern w:val="0"/>
                <w:sz w:val="24"/>
                <w:szCs w:val="24"/>
                <w:u w:val="none"/>
                <w:lang w:val="en-US" w:eastAsia="zh-CN" w:bidi="ar"/>
              </w:rPr>
              <w:t>特别说明</w:t>
            </w:r>
          </w:p>
        </w:tc>
        <w:tc>
          <w:tcPr>
            <w:tcW w:w="8728" w:type="dxa"/>
            <w:gridSpan w:val="4"/>
            <w:tcBorders>
              <w:top w:val="single" w:color="000000" w:sz="4" w:space="0"/>
              <w:left w:val="single" w:color="000000" w:sz="4" w:space="0"/>
              <w:bottom w:val="single" w:color="000000" w:sz="4" w:space="0"/>
              <w:right w:val="single" w:color="000000" w:sz="4" w:space="0"/>
            </w:tcBorders>
            <w:noWrap w:val="0"/>
            <w:vAlign w:val="center"/>
          </w:tcPr>
          <w:p w14:paraId="5F3EA5C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0"/>
                <w:sz w:val="24"/>
                <w:szCs w:val="24"/>
                <w:u w:val="none"/>
                <w:lang w:val="en-US" w:eastAsia="zh-CN" w:bidi="ar"/>
              </w:rPr>
            </w:pPr>
            <w:r>
              <w:rPr>
                <w:rFonts w:hint="eastAsia" w:ascii="方正仿宋_GB2312" w:hAnsi="方正仿宋_GB2312" w:eastAsia="方正仿宋_GB2312" w:cs="方正仿宋_GB2312"/>
                <w:i w:val="0"/>
                <w:iCs w:val="0"/>
                <w:color w:val="auto"/>
                <w:kern w:val="0"/>
                <w:sz w:val="24"/>
                <w:szCs w:val="24"/>
                <w:u w:val="none"/>
                <w:lang w:val="en-US" w:eastAsia="zh-CN" w:bidi="ar"/>
              </w:rPr>
              <w:t>1.报价人可根据意愿在报价表上选择报价。</w:t>
            </w:r>
          </w:p>
        </w:tc>
      </w:tr>
      <w:tr w14:paraId="14EE2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1321" w:type="dxa"/>
            <w:vMerge w:val="continue"/>
            <w:tcBorders>
              <w:left w:val="single" w:color="000000" w:sz="4" w:space="0"/>
              <w:right w:val="single" w:color="000000" w:sz="4" w:space="0"/>
            </w:tcBorders>
            <w:noWrap w:val="0"/>
            <w:vAlign w:val="center"/>
          </w:tcPr>
          <w:p w14:paraId="7960BBC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4"/>
                <w:szCs w:val="24"/>
                <w:u w:val="none"/>
                <w:lang w:val="en-US" w:eastAsia="zh-CN" w:bidi="ar"/>
              </w:rPr>
            </w:pPr>
          </w:p>
        </w:tc>
        <w:tc>
          <w:tcPr>
            <w:tcW w:w="8728" w:type="dxa"/>
            <w:gridSpan w:val="4"/>
            <w:tcBorders>
              <w:top w:val="single" w:color="000000" w:sz="4" w:space="0"/>
              <w:left w:val="single" w:color="000000" w:sz="4" w:space="0"/>
              <w:bottom w:val="single" w:color="000000" w:sz="4" w:space="0"/>
              <w:right w:val="single" w:color="000000" w:sz="4" w:space="0"/>
            </w:tcBorders>
            <w:noWrap w:val="0"/>
            <w:vAlign w:val="center"/>
          </w:tcPr>
          <w:p w14:paraId="5E8C877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0"/>
                <w:sz w:val="24"/>
                <w:szCs w:val="24"/>
                <w:u w:val="none"/>
                <w:lang w:val="en-US" w:eastAsia="zh-CN" w:bidi="ar"/>
              </w:rPr>
            </w:pPr>
            <w:r>
              <w:rPr>
                <w:rFonts w:hint="eastAsia" w:ascii="方正仿宋_GB2312" w:hAnsi="方正仿宋_GB2312" w:eastAsia="方正仿宋_GB2312" w:cs="方正仿宋_GB2312"/>
                <w:i w:val="0"/>
                <w:iCs w:val="0"/>
                <w:caps w:val="0"/>
                <w:color w:val="auto"/>
                <w:spacing w:val="0"/>
                <w:sz w:val="24"/>
                <w:szCs w:val="24"/>
                <w:shd w:val="clear" w:color="auto" w:fill="FFFFFF"/>
              </w:rPr>
              <w:t>2.聘用人员按照最终实际聘用时间结算，具体事宜以合同约定为准。</w:t>
            </w:r>
          </w:p>
        </w:tc>
      </w:tr>
      <w:tr w14:paraId="0D77E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1321" w:type="dxa"/>
            <w:tcBorders>
              <w:left w:val="single" w:color="000000" w:sz="4" w:space="0"/>
              <w:bottom w:val="single" w:color="000000" w:sz="4" w:space="0"/>
              <w:right w:val="single" w:color="000000" w:sz="4" w:space="0"/>
            </w:tcBorders>
            <w:noWrap w:val="0"/>
            <w:vAlign w:val="center"/>
          </w:tcPr>
          <w:p w14:paraId="04DBCC3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4"/>
                <w:szCs w:val="24"/>
                <w:u w:val="none"/>
                <w:lang w:val="en-US" w:eastAsia="zh-CN" w:bidi="ar"/>
              </w:rPr>
            </w:pPr>
          </w:p>
        </w:tc>
        <w:tc>
          <w:tcPr>
            <w:tcW w:w="8728" w:type="dxa"/>
            <w:gridSpan w:val="4"/>
            <w:tcBorders>
              <w:top w:val="single" w:color="000000" w:sz="4" w:space="0"/>
              <w:left w:val="single" w:color="000000" w:sz="4" w:space="0"/>
              <w:bottom w:val="single" w:color="000000" w:sz="4" w:space="0"/>
              <w:right w:val="single" w:color="000000" w:sz="4" w:space="0"/>
            </w:tcBorders>
            <w:noWrap w:val="0"/>
            <w:vAlign w:val="center"/>
          </w:tcPr>
          <w:p w14:paraId="41390A1A">
            <w:pPr>
              <w:keepNext w:val="0"/>
              <w:keepLines w:val="0"/>
              <w:widowControl/>
              <w:suppressLineNumbers w:val="0"/>
              <w:jc w:val="left"/>
              <w:textAlignment w:val="center"/>
              <w:rPr>
                <w:rFonts w:hint="eastAsia" w:ascii="方正仿宋_GB2312" w:hAnsi="方正仿宋_GB2312" w:eastAsia="方正仿宋_GB2312" w:cs="方正仿宋_GB2312"/>
                <w:i w:val="0"/>
                <w:iCs w:val="0"/>
                <w:caps w:val="0"/>
                <w:color w:val="auto"/>
                <w:spacing w:val="0"/>
                <w:sz w:val="24"/>
                <w:szCs w:val="24"/>
                <w:shd w:val="clear" w:color="auto" w:fill="FFFFFF"/>
              </w:rPr>
            </w:pPr>
            <w:r>
              <w:rPr>
                <w:rFonts w:hint="eastAsia" w:ascii="方正仿宋_GB2312" w:hAnsi="方正仿宋_GB2312" w:eastAsia="方正仿宋_GB2312" w:cs="方正仿宋_GB2312"/>
                <w:b w:val="0"/>
                <w:bCs w:val="0"/>
                <w:i w:val="0"/>
                <w:iCs w:val="0"/>
                <w:color w:val="auto"/>
                <w:kern w:val="0"/>
                <w:sz w:val="24"/>
                <w:szCs w:val="24"/>
                <w:highlight w:val="none"/>
                <w:u w:val="none"/>
                <w:lang w:val="en-US" w:eastAsia="zh-CN" w:bidi="ar"/>
              </w:rPr>
              <w:t>3.报价单严禁涂抹和修改，评比过程中一律按照单价评比，若出现涂抹修改或不按照单价报价的，有权作废。</w:t>
            </w:r>
          </w:p>
        </w:tc>
      </w:tr>
    </w:tbl>
    <w:p w14:paraId="5CD2DC30">
      <w:pPr>
        <w:rPr>
          <w:rFonts w:hint="eastAsia" w:ascii="方正仿宋_GB2312" w:hAnsi="方正仿宋_GB2312" w:eastAsia="方正仿宋_GB2312" w:cs="方正仿宋_GB231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1" w:fontKey="{0D4AE920-FB53-42D6-8E3A-B08CA9BDF49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AC654F"/>
    <w:rsid w:val="14C80C8B"/>
    <w:rsid w:val="265E62F6"/>
    <w:rsid w:val="2F3F5BD1"/>
    <w:rsid w:val="4D3B0B47"/>
    <w:rsid w:val="56AC654F"/>
    <w:rsid w:val="5F0C63C6"/>
    <w:rsid w:val="62704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ind w:left="200" w:leftChars="200"/>
    </w:pPr>
  </w:style>
  <w:style w:type="paragraph" w:customStyle="1" w:styleId="3">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2"/>
    <w:next w:val="1"/>
    <w:qFormat/>
    <w:uiPriority w:val="0"/>
    <w:pPr>
      <w:ind w:firstLine="20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306</Words>
  <Characters>314</Characters>
  <Lines>0</Lines>
  <Paragraphs>0</Paragraphs>
  <TotalTime>1</TotalTime>
  <ScaleCrop>false</ScaleCrop>
  <LinksUpToDate>false</LinksUpToDate>
  <CharactersWithSpaces>319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2025-02-19T07:22:00Z</dcterms:created>
  <dc:creator>咕叽咕叽小超人</dc:creator>
  <cp:lastModifiedBy>一切终会逝去</cp:lastModifiedBy>
  <dcterms:modified xsi:type="dcterms:W3CDTF">2026-03-16T03:23:38Z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66E50D73643B4BD88ADF801D8B4D5624_13</vt:lpwstr>
  </property>
  <property fmtid="{D5CDD505-2E9C-101B-9397-08002B2CF9AE}" pid="4" name="KSOTemplateDocerSaveRecord">
    <vt:lpwstr>eyJoZGlkIjoiNWMzZTc2OTAzNWU0MmNmZGNkM2NiNDA0MTAxNzcxYzIiLCJ1c2VySWQiOiI0NDM4MzMxNDkifQ==</vt:lpwstr>
  </property>
</Properties>
</file>